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817" w:rsidRDefault="00567817" w:rsidP="00567817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Рассмотрено на заседании                    Согласовано                                                    «Утверждаю»</w:t>
      </w:r>
    </w:p>
    <w:p w:rsidR="00567817" w:rsidRDefault="00567817" w:rsidP="00503495">
      <w:pPr>
        <w:spacing w:line="276" w:lineRule="auto"/>
        <w:jc w:val="righ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Педагогического совета                  заместитель директора по ВР                              Директор </w:t>
      </w:r>
      <w:r w:rsidR="00503495">
        <w:rPr>
          <w:rFonts w:eastAsia="Arial"/>
          <w:sz w:val="24"/>
          <w:szCs w:val="24"/>
        </w:rPr>
        <w:t xml:space="preserve">     М.В.Пичугина  </w:t>
      </w:r>
      <w:r>
        <w:rPr>
          <w:rFonts w:eastAsia="Arial"/>
          <w:sz w:val="24"/>
          <w:szCs w:val="24"/>
        </w:rPr>
        <w:t xml:space="preserve"> </w:t>
      </w:r>
      <w:r w:rsidR="00503495">
        <w:rPr>
          <w:rFonts w:eastAsia="Arial"/>
          <w:sz w:val="24"/>
          <w:szCs w:val="24"/>
        </w:rPr>
        <w:t xml:space="preserve">          </w:t>
      </w:r>
    </w:p>
    <w:p w:rsidR="00503495" w:rsidRDefault="00503495" w:rsidP="00503495">
      <w:pPr>
        <w:spacing w:line="276" w:lineRule="auto"/>
        <w:jc w:val="righ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Протокол №1 от 31.08.2024</w:t>
      </w:r>
      <w:r w:rsidR="00567817">
        <w:rPr>
          <w:rFonts w:eastAsia="Arial"/>
          <w:sz w:val="24"/>
          <w:szCs w:val="24"/>
        </w:rPr>
        <w:t xml:space="preserve">                        Салюкова Ю.Р.   </w:t>
      </w:r>
      <w:r>
        <w:rPr>
          <w:rFonts w:eastAsia="Arial"/>
          <w:sz w:val="24"/>
          <w:szCs w:val="24"/>
        </w:rPr>
        <w:t xml:space="preserve">           МБОУ «Гимназия №8-</w:t>
      </w:r>
    </w:p>
    <w:p w:rsidR="00567817" w:rsidRDefault="00503495" w:rsidP="00503495">
      <w:pPr>
        <w:spacing w:line="276" w:lineRule="auto"/>
        <w:jc w:val="righ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Центр  Образования»     </w:t>
      </w:r>
    </w:p>
    <w:p w:rsidR="00567817" w:rsidRDefault="00567817" w:rsidP="00503495">
      <w:pPr>
        <w:spacing w:line="276" w:lineRule="auto"/>
        <w:jc w:val="right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</w:t>
      </w:r>
      <w:r w:rsidR="00503495">
        <w:rPr>
          <w:rFonts w:eastAsia="Arial"/>
          <w:sz w:val="24"/>
          <w:szCs w:val="24"/>
        </w:rPr>
        <w:t xml:space="preserve">                      31.08.2024</w:t>
      </w:r>
      <w:r>
        <w:rPr>
          <w:rFonts w:eastAsia="Arial"/>
          <w:sz w:val="24"/>
          <w:szCs w:val="24"/>
        </w:rPr>
        <w:t xml:space="preserve">                                  </w:t>
      </w:r>
      <w:r w:rsidR="00503495">
        <w:rPr>
          <w:rFonts w:eastAsia="Arial"/>
          <w:sz w:val="24"/>
          <w:szCs w:val="24"/>
        </w:rPr>
        <w:t xml:space="preserve">                      31.08.2024</w:t>
      </w:r>
    </w:p>
    <w:p w:rsidR="00567817" w:rsidRDefault="00567817" w:rsidP="00567817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567817" w:rsidRDefault="00567817" w:rsidP="00567817">
      <w:pPr>
        <w:spacing w:line="276" w:lineRule="auto"/>
        <w:rPr>
          <w:rFonts w:ascii="Arial" w:eastAsia="Arial" w:hAnsi="Arial" w:cs="Arial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C535AB" w:rsidRPr="00D1313A" w:rsidRDefault="00C535AB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Default="0040263E">
      <w:pPr>
        <w:spacing w:line="360" w:lineRule="auto"/>
        <w:jc w:val="center"/>
        <w:rPr>
          <w:b/>
          <w:color w:val="auto"/>
          <w:sz w:val="28"/>
        </w:rPr>
      </w:pPr>
      <w:bookmarkStart w:id="0" w:name="_Hlk77022008"/>
      <w:r w:rsidRPr="00D1313A">
        <w:rPr>
          <w:b/>
          <w:color w:val="auto"/>
          <w:sz w:val="28"/>
        </w:rPr>
        <w:t>РАБОЧАЯ ПРОГРАММА ВОСПИТАНИЯ</w:t>
      </w:r>
    </w:p>
    <w:p w:rsidR="00567817" w:rsidRPr="00D1313A" w:rsidRDefault="00567817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(подготовленная на основе Федеральной программы воспитания)</w:t>
      </w:r>
    </w:p>
    <w:p w:rsidR="00422F31" w:rsidRPr="00422F31" w:rsidRDefault="00422F31" w:rsidP="00422F31">
      <w:pPr>
        <w:spacing w:line="360" w:lineRule="auto"/>
        <w:jc w:val="center"/>
        <w:rPr>
          <w:b/>
          <w:color w:val="auto"/>
          <w:sz w:val="28"/>
        </w:rPr>
      </w:pPr>
      <w:bookmarkStart w:id="1" w:name="_Hlk114598644"/>
      <w:bookmarkEnd w:id="0"/>
      <w:r w:rsidRPr="00422F31">
        <w:rPr>
          <w:b/>
          <w:color w:val="auto"/>
          <w:sz w:val="28"/>
        </w:rPr>
        <w:t>Муниципального бюджетного образовательного учреждения</w:t>
      </w:r>
    </w:p>
    <w:p w:rsidR="00422F31" w:rsidRPr="00422F31" w:rsidRDefault="00422F31" w:rsidP="00C94251">
      <w:pPr>
        <w:spacing w:line="360" w:lineRule="auto"/>
        <w:jc w:val="center"/>
        <w:rPr>
          <w:b/>
          <w:color w:val="auto"/>
          <w:sz w:val="28"/>
        </w:rPr>
      </w:pPr>
      <w:r w:rsidRPr="00422F31">
        <w:rPr>
          <w:b/>
          <w:color w:val="auto"/>
          <w:sz w:val="28"/>
        </w:rPr>
        <w:t>«</w:t>
      </w:r>
      <w:r w:rsidR="00C94251">
        <w:rPr>
          <w:b/>
          <w:color w:val="auto"/>
          <w:sz w:val="28"/>
        </w:rPr>
        <w:t>Гимназия №8-Центр Образования</w:t>
      </w:r>
      <w:r w:rsidRPr="00422F31">
        <w:rPr>
          <w:b/>
          <w:color w:val="auto"/>
          <w:sz w:val="28"/>
        </w:rPr>
        <w:t>»</w:t>
      </w:r>
    </w:p>
    <w:p w:rsidR="00422F31" w:rsidRPr="00422F31" w:rsidRDefault="00422F31" w:rsidP="00422F31">
      <w:pPr>
        <w:spacing w:line="360" w:lineRule="auto"/>
        <w:jc w:val="center"/>
        <w:rPr>
          <w:b/>
          <w:color w:val="auto"/>
          <w:sz w:val="28"/>
        </w:rPr>
      </w:pPr>
      <w:r w:rsidRPr="00422F31">
        <w:rPr>
          <w:b/>
          <w:color w:val="auto"/>
          <w:sz w:val="28"/>
        </w:rPr>
        <w:t>Советского района г.</w:t>
      </w:r>
      <w:r w:rsidR="00127FAD">
        <w:rPr>
          <w:b/>
          <w:color w:val="auto"/>
          <w:sz w:val="28"/>
        </w:rPr>
        <w:t xml:space="preserve"> </w:t>
      </w:r>
      <w:r w:rsidRPr="00422F31">
        <w:rPr>
          <w:b/>
          <w:color w:val="auto"/>
          <w:sz w:val="28"/>
        </w:rPr>
        <w:t>Казани</w:t>
      </w:r>
    </w:p>
    <w:bookmarkEnd w:id="1"/>
    <w:p w:rsidR="00EC7630" w:rsidRPr="00D1313A" w:rsidRDefault="00EC7630">
      <w:pPr>
        <w:spacing w:line="360" w:lineRule="auto"/>
        <w:rPr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EC7630">
      <w:pPr>
        <w:spacing w:line="360" w:lineRule="auto"/>
        <w:rPr>
          <w:b/>
          <w:color w:val="auto"/>
          <w:sz w:val="28"/>
        </w:rPr>
      </w:pPr>
    </w:p>
    <w:p w:rsidR="00EC7630" w:rsidRPr="00D1313A" w:rsidRDefault="00864A20" w:rsidP="00864A20">
      <w:pPr>
        <w:spacing w:line="360" w:lineRule="auto"/>
        <w:rPr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       </w:t>
      </w:r>
      <w:r w:rsidR="00422F31">
        <w:rPr>
          <w:color w:val="auto"/>
          <w:sz w:val="28"/>
        </w:rPr>
        <w:t>Казань</w:t>
      </w:r>
      <w:r w:rsidR="0040263E" w:rsidRPr="00D1313A">
        <w:rPr>
          <w:color w:val="auto"/>
          <w:sz w:val="28"/>
        </w:rPr>
        <w:t>, 202</w:t>
      </w:r>
      <w:r w:rsidR="00503495">
        <w:rPr>
          <w:color w:val="auto"/>
          <w:sz w:val="28"/>
        </w:rPr>
        <w:t>4-2026</w:t>
      </w:r>
      <w:r w:rsidR="00832909">
        <w:rPr>
          <w:color w:val="auto"/>
          <w:sz w:val="28"/>
        </w:rPr>
        <w:t xml:space="preserve"> уч. год</w:t>
      </w:r>
      <w:r w:rsidR="0040263E" w:rsidRPr="00D1313A">
        <w:rPr>
          <w:b/>
          <w:color w:val="auto"/>
          <w:sz w:val="28"/>
        </w:rPr>
        <w:br w:type="page"/>
      </w:r>
    </w:p>
    <w:p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19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38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503495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4A74E1">
          <w:rPr>
            <w:strike w:val="0"/>
            <w:noProof/>
            <w:color w:val="auto"/>
          </w:rPr>
          <w:t>41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:rsidR="00EC7630" w:rsidRPr="003C530A" w:rsidRDefault="00567817" w:rsidP="003C530A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" w:name="__RefHeading___1"/>
      <w:bookmarkEnd w:id="2"/>
      <w:r>
        <w:rPr>
          <w:rFonts w:ascii="Times New Roman" w:hAnsi="Times New Roman"/>
          <w:b/>
          <w:color w:val="auto"/>
          <w:sz w:val="28"/>
        </w:rPr>
        <w:lastRenderedPageBreak/>
        <w:t xml:space="preserve">                              </w:t>
      </w:r>
      <w:r w:rsidR="0040263E" w:rsidRPr="003C530A">
        <w:rPr>
          <w:rFonts w:ascii="Times New Roman" w:hAnsi="Times New Roman"/>
          <w:b/>
          <w:color w:val="auto"/>
          <w:sz w:val="24"/>
          <w:szCs w:val="24"/>
        </w:rPr>
        <w:t>Пояснительная записка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Рабочая программа воспитания  (далее — Программа)МБОУ «Гимназия №8-Центр Образования »Советского района г.Казани (далее – гимназия)разработана с учётом Федерального закона от 29.12.2012 № 273-ФЗ «Об образовании в Российской Федерации» (с изменениями и дополнениями),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Федеральной основной образовательной программой (далее - ФООП) начального общего образования (Приказ Минпросвещения России от 18.05.2023 № 372), основного общего образования (Приказ Минпросвещения России от 18.05.2023 № 370), среднего общего образования (Приказ Минпросвещения России от 18.05.2023 № 371),федеральных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общего образования (Приказ Минпросвещения России от 31.05.2021№ 287), среднего общего образования (Приказ Минобрнауки России от 17.05.2012№ 413), закона РТ от 22.07.2013 № 68-ЗРТ "Об образовании", Стратегии развития воспитания обучающихся в Республике Татарстан на 2015-2025 годы.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гимназии, разрабатывается с учётом государственной политики в области образования и воспитания.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Программа направлена на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 xml:space="preserve">Воспитательная программа является обязательной частью основной образовательной программы МБОУ «Гимназия № 8-Центр Образования»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Требования к личностным результатам освоения обучающимися ФОП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Требования к личностным результатам освоения обучающимися ФОП СОО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Личностные результаты освоения ФОП ООО,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Программа включает три раздела: целевой, содержательный, организационный и приложение — примерный календарный план воспитательной работы. </w:t>
      </w:r>
    </w:p>
    <w:p w:rsidR="00D34245" w:rsidRPr="003C530A" w:rsidRDefault="00D34245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D34245" w:rsidRPr="003C530A" w:rsidRDefault="00D34245" w:rsidP="003C530A">
      <w:pPr>
        <w:spacing w:line="360" w:lineRule="auto"/>
        <w:rPr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3C530A">
        <w:rPr>
          <w:rFonts w:ascii="Times New Roman" w:hAnsi="Times New Roman"/>
          <w:b/>
          <w:color w:val="auto"/>
          <w:sz w:val="24"/>
          <w:szCs w:val="24"/>
        </w:rPr>
        <w:t>РАЗДЕЛ 1</w:t>
      </w:r>
      <w:r w:rsidR="009676BA" w:rsidRPr="003C530A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 ЦЕЛЕВОЙ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8E0C71" w:rsidRPr="003C530A">
        <w:rPr>
          <w:color w:val="auto"/>
          <w:sz w:val="24"/>
          <w:szCs w:val="24"/>
        </w:rPr>
        <w:t>школы</w:t>
      </w:r>
      <w:r w:rsidRPr="003C530A">
        <w:rPr>
          <w:color w:val="auto"/>
          <w:sz w:val="24"/>
          <w:szCs w:val="24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8E0C71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Воспитательная деятельность в </w:t>
      </w:r>
      <w:r w:rsidR="008E0C71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</w:t>
      </w:r>
      <w:r w:rsidR="009B5806" w:rsidRPr="003C530A">
        <w:rPr>
          <w:color w:val="auto"/>
          <w:sz w:val="24"/>
          <w:szCs w:val="24"/>
        </w:rPr>
        <w:t xml:space="preserve">, Стратегии развития воспитания обучающихся в Республике Татарстан на 2015-2025 годы (Постановление КМ РТ от 17.06.2015 № 433). </w:t>
      </w:r>
      <w:r w:rsidRPr="003C530A">
        <w:rPr>
          <w:color w:val="auto"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EC7630" w:rsidRPr="003C530A" w:rsidRDefault="00EC7630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3C530A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C530A">
        <w:rPr>
          <w:b/>
          <w:color w:val="auto"/>
          <w:sz w:val="24"/>
          <w:szCs w:val="24"/>
        </w:rPr>
        <w:t>цель воспитания</w:t>
      </w:r>
      <w:r w:rsidRPr="003C530A">
        <w:rPr>
          <w:color w:val="auto"/>
          <w:sz w:val="24"/>
          <w:szCs w:val="24"/>
        </w:rPr>
        <w:t xml:space="preserve"> </w:t>
      </w:r>
      <w:r w:rsidR="00D34245" w:rsidRPr="003C530A">
        <w:rPr>
          <w:color w:val="auto"/>
          <w:sz w:val="24"/>
          <w:szCs w:val="24"/>
        </w:rPr>
        <w:t xml:space="preserve">обучающихся в гимназии на </w:t>
      </w:r>
      <w:r w:rsidR="00D34245" w:rsidRPr="003C530A">
        <w:rPr>
          <w:b/>
          <w:color w:val="auto"/>
          <w:sz w:val="24"/>
          <w:szCs w:val="24"/>
        </w:rPr>
        <w:t>уровне НОО и ООО</w:t>
      </w:r>
      <w:r w:rsidR="00D34245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 xml:space="preserve">обучающихся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</w:t>
      </w:r>
      <w:r w:rsidRPr="003C530A">
        <w:rPr>
          <w:color w:val="auto"/>
          <w:sz w:val="24"/>
          <w:szCs w:val="24"/>
        </w:rPr>
        <w:lastRenderedPageBreak/>
        <w:t>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34245" w:rsidRPr="003C530A" w:rsidRDefault="00D34245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на уровне СОО</w:t>
      </w:r>
      <w:r w:rsidRPr="003C530A">
        <w:rPr>
          <w:color w:val="auto"/>
          <w:sz w:val="24"/>
          <w:szCs w:val="24"/>
        </w:rPr>
        <w:t>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 правил и норм поведения в интересах человека, семьи, общества и государства.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Задачи воспитания</w:t>
      </w:r>
      <w:r w:rsidRPr="003C530A">
        <w:rPr>
          <w:color w:val="auto"/>
          <w:sz w:val="24"/>
          <w:szCs w:val="24"/>
        </w:rPr>
        <w:t xml:space="preserve"> обучающихся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</w:t>
      </w:r>
      <w:r w:rsidR="00D34245" w:rsidRPr="003C530A">
        <w:rPr>
          <w:color w:val="auto"/>
          <w:sz w:val="24"/>
          <w:szCs w:val="24"/>
        </w:rPr>
        <w:t xml:space="preserve"> ФГОС НОО, ООО, СОО</w:t>
      </w:r>
      <w:r w:rsidRPr="003C530A">
        <w:rPr>
          <w:color w:val="auto"/>
          <w:sz w:val="24"/>
          <w:szCs w:val="24"/>
        </w:rPr>
        <w:t>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Воспитательная деятельность в </w:t>
      </w:r>
      <w:r w:rsidR="009453F4" w:rsidRPr="003C530A">
        <w:rPr>
          <w:color w:val="auto"/>
          <w:sz w:val="24"/>
          <w:szCs w:val="24"/>
        </w:rPr>
        <w:t>школе</w:t>
      </w:r>
      <w:r w:rsidRPr="003C530A">
        <w:rPr>
          <w:color w:val="auto"/>
          <w:sz w:val="24"/>
          <w:szCs w:val="24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C7630" w:rsidRPr="003C530A" w:rsidRDefault="00EC7630" w:rsidP="003C530A">
      <w:pPr>
        <w:spacing w:line="360" w:lineRule="auto"/>
        <w:ind w:firstLine="709"/>
        <w:rPr>
          <w:color w:val="auto"/>
          <w:sz w:val="24"/>
          <w:szCs w:val="24"/>
        </w:rPr>
      </w:pPr>
    </w:p>
    <w:p w:rsidR="00EC7630" w:rsidRPr="003C530A" w:rsidRDefault="0040263E" w:rsidP="003C530A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</w:t>
      </w:r>
      <w:r w:rsidR="00D34245" w:rsidRPr="003C530A">
        <w:rPr>
          <w:color w:val="auto"/>
          <w:sz w:val="24"/>
          <w:szCs w:val="24"/>
        </w:rPr>
        <w:t xml:space="preserve">  ФГОСНОО, ООО, СОО</w:t>
      </w:r>
      <w:r w:rsidRPr="003C530A">
        <w:rPr>
          <w:color w:val="auto"/>
          <w:sz w:val="24"/>
          <w:szCs w:val="24"/>
        </w:rPr>
        <w:t>: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гражданское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 xml:space="preserve">формирование российской гражданской идентичности, </w:t>
      </w:r>
      <w:r w:rsidRPr="003C530A">
        <w:rPr>
          <w:color w:val="auto"/>
          <w:sz w:val="24"/>
          <w:szCs w:val="24"/>
        </w:rPr>
        <w:lastRenderedPageBreak/>
        <w:t>принадлежности к общности граждан Российской Федерации, к народу</w:t>
      </w:r>
      <w:r w:rsidR="00BE1186" w:rsidRPr="003C530A">
        <w:rPr>
          <w:color w:val="auto"/>
          <w:sz w:val="24"/>
          <w:szCs w:val="24"/>
        </w:rPr>
        <w:t xml:space="preserve"> России как источнику власти в Р</w:t>
      </w:r>
      <w:r w:rsidRPr="003C530A">
        <w:rPr>
          <w:color w:val="auto"/>
          <w:sz w:val="24"/>
          <w:szCs w:val="24"/>
        </w:rPr>
        <w:t>оссийском госуд</w:t>
      </w:r>
      <w:r w:rsidR="00BE1186" w:rsidRPr="003C530A">
        <w:rPr>
          <w:color w:val="auto"/>
          <w:sz w:val="24"/>
          <w:szCs w:val="24"/>
        </w:rPr>
        <w:t>арстве и субъекту тысячелетней р</w:t>
      </w:r>
      <w:r w:rsidRPr="003C530A">
        <w:rPr>
          <w:color w:val="auto"/>
          <w:sz w:val="24"/>
          <w:szCs w:val="24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патриотическое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духовно-нравственное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>—</w:t>
      </w:r>
      <w:r w:rsidR="00BE1186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3C530A">
        <w:rPr>
          <w:color w:val="auto"/>
          <w:sz w:val="24"/>
          <w:szCs w:val="24"/>
        </w:rPr>
        <w:t xml:space="preserve">к </w:t>
      </w:r>
      <w:r w:rsidRPr="003C530A">
        <w:rPr>
          <w:color w:val="auto"/>
          <w:sz w:val="24"/>
          <w:szCs w:val="24"/>
        </w:rPr>
        <w:t>памяти предков;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эстетическое воспитание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>—</w:t>
      </w:r>
      <w:r w:rsidRPr="003C530A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физическое воспитание</w:t>
      </w:r>
      <w:r w:rsidRPr="003C530A">
        <w:rPr>
          <w:color w:val="auto"/>
          <w:sz w:val="24"/>
          <w:szCs w:val="24"/>
        </w:rPr>
        <w:t>,</w:t>
      </w:r>
      <w:r w:rsidRPr="003C530A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трудовое воспитание</w:t>
      </w:r>
      <w:r w:rsidR="00BE1186" w:rsidRPr="003C530A">
        <w:rPr>
          <w:bCs/>
          <w:color w:val="auto"/>
          <w:sz w:val="24"/>
          <w:szCs w:val="24"/>
        </w:rPr>
        <w:t xml:space="preserve"> —</w:t>
      </w:r>
      <w:r w:rsidR="00BE1186" w:rsidRPr="003C530A">
        <w:rPr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C7630" w:rsidRPr="003C530A" w:rsidRDefault="00BE1186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экологическое воспитание</w:t>
      </w:r>
      <w:r w:rsidRPr="003C530A">
        <w:rPr>
          <w:bCs/>
          <w:color w:val="auto"/>
          <w:sz w:val="24"/>
          <w:szCs w:val="24"/>
        </w:rPr>
        <w:t xml:space="preserve"> —</w:t>
      </w:r>
      <w:r w:rsidRPr="003C530A">
        <w:rPr>
          <w:color w:val="auto"/>
          <w:sz w:val="24"/>
          <w:szCs w:val="24"/>
        </w:rPr>
        <w:t xml:space="preserve"> </w:t>
      </w:r>
      <w:r w:rsidR="0040263E" w:rsidRPr="003C530A">
        <w:rPr>
          <w:color w:val="auto"/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EC7630" w:rsidRPr="003C530A" w:rsidRDefault="0040263E" w:rsidP="003C530A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ценности научного познания</w:t>
      </w:r>
      <w:r w:rsidR="00BE1186" w:rsidRPr="003C530A">
        <w:rPr>
          <w:b/>
          <w:color w:val="auto"/>
          <w:sz w:val="24"/>
          <w:szCs w:val="24"/>
        </w:rPr>
        <w:t xml:space="preserve"> </w:t>
      </w:r>
      <w:r w:rsidR="00BE1186" w:rsidRPr="003C530A">
        <w:rPr>
          <w:bCs/>
          <w:color w:val="auto"/>
          <w:sz w:val="24"/>
          <w:szCs w:val="24"/>
        </w:rPr>
        <w:t xml:space="preserve">— </w:t>
      </w:r>
      <w:r w:rsidRPr="003C530A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C7630" w:rsidRPr="003C530A" w:rsidRDefault="00EC7630" w:rsidP="003C530A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4"/>
      <w:bookmarkEnd w:id="6"/>
      <w:bookmarkEnd w:id="7"/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EC7630" w:rsidRPr="003C530A" w:rsidRDefault="0040263E" w:rsidP="003C530A">
      <w:pPr>
        <w:spacing w:line="360" w:lineRule="auto"/>
        <w:ind w:firstLine="708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Гражданско-патриотическое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3C530A">
              <w:rPr>
                <w:color w:val="auto"/>
                <w:sz w:val="24"/>
                <w:szCs w:val="24"/>
              </w:rPr>
              <w:t>и, Р</w:t>
            </w:r>
            <w:r w:rsidRPr="003C530A">
              <w:rPr>
                <w:color w:val="auto"/>
                <w:sz w:val="24"/>
                <w:szCs w:val="24"/>
              </w:rPr>
              <w:t>оссийского государства.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EC7630" w:rsidRPr="003C530A" w:rsidRDefault="0040263E" w:rsidP="003C530A">
            <w:pPr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lastRenderedPageBreak/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3C530A">
              <w:rPr>
                <w:color w:val="auto"/>
                <w:sz w:val="24"/>
                <w:szCs w:val="24"/>
              </w:rPr>
              <w:t xml:space="preserve"> поведенческие особенности с учё</w:t>
            </w:r>
            <w:r w:rsidRPr="003C530A">
              <w:rPr>
                <w:color w:val="auto"/>
                <w:sz w:val="24"/>
                <w:szCs w:val="24"/>
              </w:rPr>
              <w:t xml:space="preserve">том возраста.  </w:t>
            </w:r>
          </w:p>
        </w:tc>
      </w:tr>
      <w:tr w:rsidR="00962233" w:rsidRPr="003C530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Трудовое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EC7630" w:rsidRPr="003C530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81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bookmarkStart w:id="8" w:name="_Hlk101094428"/>
            <w:r w:rsidRPr="003C530A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C7630" w:rsidRPr="003C530A" w:rsidRDefault="0040263E" w:rsidP="003C530A">
            <w:pPr>
              <w:tabs>
                <w:tab w:val="left" w:pos="318"/>
                <w:tab w:val="left" w:pos="993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Знающий и уважающий духовно-нравственную культуру своего народа,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C7630" w:rsidRPr="003C530A" w:rsidRDefault="0040263E" w:rsidP="003C530A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3C530A">
              <w:rPr>
                <w:color w:val="auto"/>
                <w:sz w:val="24"/>
                <w:szCs w:val="24"/>
              </w:rPr>
              <w:t>их</w:t>
            </w:r>
            <w:r w:rsidRPr="003C530A">
              <w:rPr>
                <w:color w:val="auto"/>
                <w:sz w:val="24"/>
                <w:szCs w:val="24"/>
              </w:rPr>
              <w:t xml:space="preserve"> влияния на поведение людей.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C7630" w:rsidRPr="003C530A" w:rsidRDefault="0040263E" w:rsidP="003C530A">
            <w:pPr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установку на здоровый образ жизни (здоровое питание, соблюдение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гигиенических правил, сбалансированный режим занятий и отдыха, регулярн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Pr="003C530A">
              <w:rPr>
                <w:color w:val="auto"/>
                <w:sz w:val="24"/>
                <w:szCs w:val="24"/>
              </w:rPr>
              <w:t xml:space="preserve"> физическ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Pr="003C530A">
              <w:rPr>
                <w:color w:val="auto"/>
                <w:sz w:val="24"/>
                <w:szCs w:val="24"/>
              </w:rPr>
              <w:t xml:space="preserve"> активность).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неп</w:t>
            </w:r>
            <w:r w:rsidR="00CD13D0" w:rsidRPr="003C530A">
              <w:rPr>
                <w:color w:val="auto"/>
                <w:sz w:val="24"/>
                <w:szCs w:val="24"/>
              </w:rPr>
              <w:t>риятие вредных привычек (курения, употребления алкоголя, наркотиков, игровой и иных форм</w:t>
            </w:r>
            <w:r w:rsidRPr="003C530A">
              <w:rPr>
                <w:color w:val="auto"/>
                <w:sz w:val="24"/>
                <w:szCs w:val="24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962233" w:rsidRPr="003C530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в деятельности на научны</w:t>
            </w:r>
            <w:r w:rsidR="00C736AF" w:rsidRPr="003C530A">
              <w:rPr>
                <w:color w:val="auto"/>
                <w:sz w:val="24"/>
                <w:szCs w:val="24"/>
              </w:rPr>
              <w:t>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="00C736AF" w:rsidRPr="003C530A">
              <w:rPr>
                <w:color w:val="auto"/>
                <w:sz w:val="24"/>
                <w:szCs w:val="24"/>
              </w:rPr>
              <w:t xml:space="preserve">знания </w:t>
            </w:r>
            <w:r w:rsidRPr="003C530A">
              <w:rPr>
                <w:color w:val="auto"/>
                <w:sz w:val="24"/>
                <w:szCs w:val="24"/>
              </w:rPr>
              <w:t xml:space="preserve">о </w:t>
            </w:r>
            <w:r w:rsidR="00C736AF" w:rsidRPr="003C530A">
              <w:rPr>
                <w:color w:val="auto"/>
                <w:sz w:val="24"/>
                <w:szCs w:val="24"/>
              </w:rPr>
              <w:t>природе и обществе</w:t>
            </w:r>
            <w:r w:rsidRPr="003C530A">
              <w:rPr>
                <w:color w:val="auto"/>
                <w:sz w:val="24"/>
                <w:szCs w:val="24"/>
              </w:rPr>
              <w:t>, взаимосвязях человека с природной и социальной средой.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177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Гражданское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bookmarkStart w:id="9" w:name="_Hlk101094179"/>
            <w:r w:rsidRPr="003C530A">
              <w:rPr>
                <w:color w:val="auto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C7630" w:rsidRPr="003C530A" w:rsidRDefault="0051439F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своё</w:t>
            </w:r>
            <w:r w:rsidR="0040263E" w:rsidRPr="003C530A">
              <w:rPr>
                <w:color w:val="auto"/>
                <w:sz w:val="24"/>
                <w:szCs w:val="24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Обладающий опытом гражданской социально значимой деятельности (в уче</w:t>
            </w:r>
            <w:r w:rsidR="00D14994" w:rsidRPr="003C530A">
              <w:rPr>
                <w:color w:val="auto"/>
                <w:sz w:val="24"/>
                <w:szCs w:val="24"/>
              </w:rPr>
              <w:t>ническом самоуправлении, волонтё</w:t>
            </w:r>
            <w:r w:rsidRPr="003C530A">
              <w:rPr>
                <w:color w:val="auto"/>
                <w:sz w:val="24"/>
                <w:szCs w:val="24"/>
              </w:rPr>
              <w:t>рском движении, экологических, военно-патриотических и др. объединениях, акциях, программах).</w:t>
            </w:r>
            <w:bookmarkEnd w:id="9"/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331"/>
                <w:tab w:val="left" w:pos="460"/>
                <w:tab w:val="left" w:pos="993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3C530A">
              <w:rPr>
                <w:color w:val="auto"/>
                <w:sz w:val="24"/>
                <w:szCs w:val="24"/>
              </w:rPr>
              <w:t>конфессионального</w:t>
            </w:r>
            <w:r w:rsidRPr="003C530A">
              <w:rPr>
                <w:color w:val="auto"/>
                <w:sz w:val="24"/>
                <w:szCs w:val="24"/>
              </w:rPr>
              <w:t xml:space="preserve"> самоопределения.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и деятельно выражающий ценность межнационального</w:t>
            </w:r>
            <w:r w:rsidR="00C26A4D" w:rsidRPr="003C530A">
              <w:rPr>
                <w:color w:val="auto"/>
                <w:sz w:val="24"/>
                <w:szCs w:val="24"/>
              </w:rPr>
              <w:t>,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="00C26A4D" w:rsidRPr="003C530A">
              <w:rPr>
                <w:color w:val="auto"/>
                <w:sz w:val="24"/>
                <w:szCs w:val="24"/>
              </w:rPr>
              <w:t xml:space="preserve">межрелигиозного </w:t>
            </w:r>
            <w:r w:rsidRPr="003C530A">
              <w:rPr>
                <w:color w:val="auto"/>
                <w:sz w:val="24"/>
                <w:szCs w:val="24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3C530A">
              <w:rPr>
                <w:color w:val="auto"/>
                <w:sz w:val="24"/>
                <w:szCs w:val="24"/>
              </w:rPr>
              <w:t xml:space="preserve">отношения к религии и </w:t>
            </w:r>
            <w:r w:rsidRPr="003C530A">
              <w:rPr>
                <w:color w:val="auto"/>
                <w:sz w:val="24"/>
                <w:szCs w:val="24"/>
              </w:rPr>
              <w:t>религиозной принадлежности, находить общие цели и сотрудничать для их достижения.</w:t>
            </w:r>
          </w:p>
          <w:p w:rsidR="00F5013F" w:rsidRPr="003C530A" w:rsidRDefault="00F5013F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3C530A">
              <w:rPr>
                <w:color w:val="auto"/>
                <w:sz w:val="24"/>
                <w:szCs w:val="24"/>
              </w:rPr>
              <w:t>в современном обществе, значения</w:t>
            </w:r>
            <w:r w:rsidRPr="003C530A">
              <w:rPr>
                <w:color w:val="auto"/>
                <w:sz w:val="24"/>
                <w:szCs w:val="24"/>
              </w:rPr>
              <w:t xml:space="preserve"> нравственных норм, ценностей, традиций в искусстве.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176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tabs>
                <w:tab w:val="left" w:pos="851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и отдыха, </w:t>
            </w:r>
            <w:r w:rsidR="00015015" w:rsidRPr="003C530A">
              <w:rPr>
                <w:color w:val="auto"/>
                <w:sz w:val="24"/>
                <w:szCs w:val="24"/>
              </w:rPr>
              <w:t>регулярн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="00015015" w:rsidRPr="003C530A">
              <w:rPr>
                <w:color w:val="auto"/>
                <w:sz w:val="24"/>
                <w:szCs w:val="24"/>
              </w:rPr>
              <w:t xml:space="preserve"> </w:t>
            </w:r>
            <w:r w:rsidR="007E4791" w:rsidRPr="003C530A">
              <w:rPr>
                <w:color w:val="auto"/>
                <w:sz w:val="24"/>
                <w:szCs w:val="24"/>
              </w:rPr>
              <w:t>физическ</w:t>
            </w:r>
            <w:r w:rsidR="005B5510" w:rsidRPr="003C530A">
              <w:rPr>
                <w:color w:val="auto"/>
                <w:sz w:val="24"/>
                <w:szCs w:val="24"/>
              </w:rPr>
              <w:t>ую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color w:val="auto"/>
                <w:sz w:val="24"/>
                <w:szCs w:val="24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EC7630" w:rsidRPr="003C530A" w:rsidRDefault="0040263E" w:rsidP="003C530A">
            <w:pPr>
              <w:widowControl/>
              <w:tabs>
                <w:tab w:val="left" w:pos="318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сознательное и обоснованное неп</w:t>
            </w:r>
            <w:r w:rsidR="007E4791" w:rsidRPr="003C530A">
              <w:rPr>
                <w:color w:val="auto"/>
                <w:sz w:val="24"/>
                <w:szCs w:val="24"/>
              </w:rPr>
              <w:t>риятие вредных привычек (курения, употребления</w:t>
            </w:r>
            <w:r w:rsidRPr="003C530A">
              <w:rPr>
                <w:color w:val="auto"/>
                <w:sz w:val="24"/>
                <w:szCs w:val="24"/>
              </w:rPr>
              <w:t xml:space="preserve"> алкоголя, наркотиков, </w:t>
            </w:r>
            <w:r w:rsidR="007E4791" w:rsidRPr="003C530A">
              <w:rPr>
                <w:color w:val="auto"/>
                <w:sz w:val="24"/>
                <w:szCs w:val="24"/>
              </w:rPr>
              <w:t>любых форм</w:t>
            </w:r>
            <w:r w:rsidRPr="003C530A">
              <w:rPr>
                <w:color w:val="auto"/>
                <w:sz w:val="24"/>
                <w:szCs w:val="24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природным).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lastRenderedPageBreak/>
              <w:t>Трудовое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осознанную готовность</w:t>
            </w:r>
            <w:r w:rsidR="007E4791" w:rsidRPr="003C530A">
              <w:rPr>
                <w:color w:val="auto"/>
                <w:sz w:val="24"/>
                <w:szCs w:val="24"/>
              </w:rPr>
              <w:t xml:space="preserve"> к получению</w:t>
            </w:r>
            <w:r w:rsidRPr="003C530A">
              <w:rPr>
                <w:color w:val="auto"/>
                <w:sz w:val="24"/>
                <w:szCs w:val="24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C7630" w:rsidRPr="003C530A" w:rsidRDefault="0040263E" w:rsidP="003C530A">
            <w:pPr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Экологическое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  <w:r w:rsidRPr="003C530A"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strike/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3C530A">
              <w:rPr>
                <w:color w:val="auto"/>
                <w:sz w:val="24"/>
                <w:szCs w:val="24"/>
              </w:rPr>
              <w:t>ь за действия в природной среде.</w:t>
            </w:r>
            <w:r w:rsidRPr="003C530A">
              <w:rPr>
                <w:color w:val="auto"/>
                <w:sz w:val="24"/>
                <w:szCs w:val="24"/>
              </w:rPr>
              <w:t xml:space="preserve"> 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3C530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b/>
                <w:color w:val="auto"/>
                <w:sz w:val="24"/>
                <w:szCs w:val="24"/>
              </w:rPr>
            </w:pPr>
            <w:r w:rsidRPr="003C530A"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962233" w:rsidRPr="003C530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 xml:space="preserve">Обладающий представлением о современной научной картине мира, достижениях </w:t>
            </w:r>
            <w:r w:rsidRPr="003C530A">
              <w:rPr>
                <w:color w:val="auto"/>
                <w:sz w:val="24"/>
                <w:szCs w:val="24"/>
              </w:rPr>
              <w:lastRenderedPageBreak/>
      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EC7630" w:rsidRPr="003C530A" w:rsidRDefault="0040263E" w:rsidP="003C530A">
            <w:pPr>
              <w:widowControl/>
              <w:tabs>
                <w:tab w:val="left" w:pos="331"/>
                <w:tab w:val="left" w:pos="460"/>
              </w:tabs>
              <w:spacing w:line="360" w:lineRule="auto"/>
              <w:ind w:firstLine="319"/>
              <w:rPr>
                <w:color w:val="auto"/>
                <w:sz w:val="24"/>
                <w:szCs w:val="24"/>
              </w:rPr>
            </w:pPr>
            <w:r w:rsidRPr="003C530A">
              <w:rPr>
                <w:color w:val="auto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C7630" w:rsidRPr="003C530A" w:rsidRDefault="00EC7630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0" w:name="__RefHeading___5"/>
      <w:bookmarkEnd w:id="10"/>
      <w:r w:rsidRPr="003C530A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</w:t>
      </w:r>
      <w:r w:rsidR="00EE09F1" w:rsidRPr="003C530A">
        <w:rPr>
          <w:rFonts w:ascii="Times New Roman" w:hAnsi="Times New Roman"/>
          <w:b/>
          <w:color w:val="auto"/>
          <w:sz w:val="24"/>
          <w:szCs w:val="24"/>
        </w:rPr>
        <w:t>.</w:t>
      </w:r>
      <w:r w:rsidRPr="003C530A">
        <w:rPr>
          <w:rFonts w:ascii="Times New Roman" w:hAnsi="Times New Roman"/>
          <w:b/>
          <w:color w:val="auto"/>
          <w:sz w:val="24"/>
          <w:szCs w:val="24"/>
        </w:rPr>
        <w:t xml:space="preserve"> СОДЕРЖАТЕЛЬНЫЙ</w:t>
      </w:r>
    </w:p>
    <w:p w:rsidR="00EC7630" w:rsidRPr="003C530A" w:rsidRDefault="00EC7630" w:rsidP="003C530A">
      <w:pPr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pStyle w:val="10"/>
        <w:numPr>
          <w:ilvl w:val="1"/>
          <w:numId w:val="30"/>
        </w:numPr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1" w:name="__RefHeading___6"/>
      <w:bookmarkEnd w:id="11"/>
      <w:r w:rsidRPr="003C530A">
        <w:rPr>
          <w:rFonts w:ascii="Times New Roman" w:hAnsi="Times New Roman"/>
          <w:b/>
          <w:color w:val="auto"/>
          <w:sz w:val="24"/>
          <w:szCs w:val="24"/>
        </w:rPr>
        <w:t>Уклад общеобразовательной организации</w:t>
      </w:r>
    </w:p>
    <w:p w:rsidR="00DE5CF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bookmarkStart w:id="12" w:name="_Hlk103786013"/>
      <w:r w:rsidRPr="003C530A">
        <w:rPr>
          <w:iCs/>
          <w:color w:val="auto"/>
          <w:sz w:val="24"/>
          <w:szCs w:val="24"/>
        </w:rPr>
        <w:tab/>
      </w:r>
      <w:r w:rsidR="00DE5CF4" w:rsidRPr="003C530A">
        <w:rPr>
          <w:iCs/>
          <w:color w:val="auto"/>
          <w:sz w:val="24"/>
          <w:szCs w:val="24"/>
        </w:rPr>
        <w:t>МБОУ «</w:t>
      </w:r>
      <w:r w:rsidR="00C94251" w:rsidRPr="003C530A">
        <w:rPr>
          <w:iCs/>
          <w:color w:val="auto"/>
          <w:sz w:val="24"/>
          <w:szCs w:val="24"/>
        </w:rPr>
        <w:t>Гимназия №8-Центр Образования</w:t>
      </w:r>
      <w:r w:rsidR="00DE5CF4" w:rsidRPr="003C530A">
        <w:rPr>
          <w:iCs/>
          <w:color w:val="auto"/>
          <w:sz w:val="24"/>
          <w:szCs w:val="24"/>
        </w:rPr>
        <w:t>» Советского района г. Казани была открыта в 19</w:t>
      </w:r>
      <w:r w:rsidR="00C94251" w:rsidRPr="003C530A">
        <w:rPr>
          <w:iCs/>
          <w:color w:val="auto"/>
          <w:sz w:val="24"/>
          <w:szCs w:val="24"/>
        </w:rPr>
        <w:t>69</w:t>
      </w:r>
      <w:r w:rsidR="00DE5CF4" w:rsidRPr="003C530A">
        <w:rPr>
          <w:iCs/>
          <w:color w:val="auto"/>
          <w:sz w:val="24"/>
          <w:szCs w:val="24"/>
        </w:rPr>
        <w:t xml:space="preserve"> году</w:t>
      </w:r>
      <w:r w:rsidR="00C94251" w:rsidRPr="003C530A">
        <w:rPr>
          <w:iCs/>
          <w:color w:val="auto"/>
          <w:sz w:val="24"/>
          <w:szCs w:val="24"/>
        </w:rPr>
        <w:t>, как школа №30. В 1992 году школа получила статус «Гимназии». В 2017 году в связи с объединением с МБОУ СОШ №79 гимназия стала МБОУ «Гимназия №8-Центр Образования».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 xml:space="preserve">Процесс воспитания в школе основывается на следующих принципах: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– 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Совместное решение личностно и общественно значимых проблем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Полисубъектность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Ориентация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</w:t>
      </w:r>
      <w:r w:rsidRPr="003C530A">
        <w:rPr>
          <w:iCs/>
          <w:color w:val="auto"/>
          <w:sz w:val="24"/>
          <w:szCs w:val="24"/>
        </w:rPr>
        <w:lastRenderedPageBreak/>
        <w:t xml:space="preserve">педагогике, что позволяет обучающимся сопоставить свои жизненные приоритеты с духовной высотой, героизмом идеала;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– 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 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1052E4" w:rsidRPr="003C530A" w:rsidRDefault="001052E4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– 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т.д;.</w:t>
      </w:r>
    </w:p>
    <w:p w:rsidR="00481CC0" w:rsidRPr="003C530A" w:rsidRDefault="00481CC0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При  разработке педагогической концепции и выработке целей и задач коллектив кафедры воспитания и социализации личности ориентировался на свой педагогический коллектив, конкретного ученика и окружающий социум. В основе концепции лежит осознание того факта, что социум находится в состоянии непрерывного изменения, а значит необходимости возможно более полной самореализации личности, достигаемой на основе самоопределения. </w:t>
      </w:r>
    </w:p>
    <w:p w:rsidR="00481CC0" w:rsidRPr="003C530A" w:rsidRDefault="00481CC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гимназии созданы и успешно работают следующие центры воспитательной работы: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Кабинет  и кафедра воспитательной работы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Детская     общественная       организация «Созвездие»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Музей боевой славы 252 Стрелковой дивизии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Педагогические      отряды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Общешкольный       родительский      комитет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отцов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   ассоциации       выпускников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Система    дополнительного     образования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Информационный   центр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Библиотека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Спортивный    комитет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ветеранов      педагогического труда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Совет ветеранов ВОВ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 xml:space="preserve">Психологическая служба 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>Центр волонтерского движения и социальных инициатив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bCs/>
          <w:iCs/>
          <w:sz w:val="24"/>
          <w:szCs w:val="24"/>
        </w:rPr>
        <w:t xml:space="preserve">Отряд </w:t>
      </w:r>
      <w:r w:rsidRPr="003C530A">
        <w:rPr>
          <w:bCs/>
          <w:iCs/>
          <w:sz w:val="24"/>
          <w:szCs w:val="24"/>
          <w:lang w:val="en-US"/>
        </w:rPr>
        <w:t xml:space="preserve"> ЮИД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Дружина Юных пожарных</w:t>
      </w:r>
    </w:p>
    <w:p w:rsidR="00481CC0" w:rsidRPr="003C530A" w:rsidRDefault="00481CC0" w:rsidP="003C530A">
      <w:pPr>
        <w:widowControl/>
        <w:numPr>
          <w:ilvl w:val="0"/>
          <w:numId w:val="31"/>
        </w:numPr>
        <w:suppressAutoHyphens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Отряд профилактики правонарушений «Пульс»</w:t>
      </w:r>
      <w:r w:rsidR="004A24B0" w:rsidRPr="003C530A">
        <w:rPr>
          <w:sz w:val="24"/>
          <w:szCs w:val="24"/>
        </w:rPr>
        <w:t>.</w:t>
      </w:r>
    </w:p>
    <w:p w:rsidR="004A24B0" w:rsidRPr="003C530A" w:rsidRDefault="004A24B0" w:rsidP="003C530A">
      <w:pPr>
        <w:tabs>
          <w:tab w:val="left" w:pos="993"/>
        </w:tabs>
        <w:spacing w:after="40"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Основными традициями воспитания в «МБОУ «Гимназия №8-Центр Образования »» Советского района г. Казани являются следующие: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ключевые общешкольные дела, через которые осуществляется интеграция воспитательных усилий педагогов;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>– коллективная разработка, коллективное планирование, коллективное проведение и коллективный анализ их результатов;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– конструктивное межличностное, межклассное и межвозрастное взаимодействие обучающихся, а также их социальная активность;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– ориентация на формирование, создание и активизацию ученического самоуправления, как на уровне класса, так и на уровне школы,  </w:t>
      </w:r>
    </w:p>
    <w:p w:rsidR="004A24B0" w:rsidRPr="003C530A" w:rsidRDefault="004A24B0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iCs/>
          <w:color w:val="auto"/>
          <w:sz w:val="24"/>
          <w:szCs w:val="24"/>
        </w:rPr>
      </w:pPr>
      <w:r w:rsidRPr="003C530A">
        <w:rPr>
          <w:rFonts w:ascii="Times New Roman" w:hAnsi="Times New Roman"/>
          <w:iCs/>
          <w:color w:val="auto"/>
          <w:sz w:val="24"/>
          <w:szCs w:val="24"/>
        </w:rPr>
        <w:t xml:space="preserve"> – 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функции.</w:t>
      </w:r>
    </w:p>
    <w:p w:rsidR="002C4263" w:rsidRPr="003C530A" w:rsidRDefault="002C4263" w:rsidP="003C530A">
      <w:pPr>
        <w:pStyle w:val="afe"/>
        <w:numPr>
          <w:ilvl w:val="0"/>
          <w:numId w:val="31"/>
        </w:numPr>
        <w:tabs>
          <w:tab w:val="left" w:pos="993"/>
        </w:tabs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3C530A">
        <w:rPr>
          <w:rFonts w:ascii="Times New Roman" w:hAnsi="Times New Roman"/>
          <w:color w:val="auto"/>
          <w:sz w:val="24"/>
          <w:szCs w:val="24"/>
        </w:rPr>
        <w:t>Режим деятельности гимназии, внешний вид обучающихся, режим питания и т.д. регламентируется локальными актами гимназии.</w:t>
      </w:r>
    </w:p>
    <w:p w:rsidR="002C4263" w:rsidRPr="003C530A" w:rsidRDefault="002C4263" w:rsidP="003C530A">
      <w:pPr>
        <w:pStyle w:val="afe"/>
        <w:numPr>
          <w:ilvl w:val="0"/>
          <w:numId w:val="31"/>
        </w:numPr>
        <w:tabs>
          <w:tab w:val="left" w:pos="993"/>
        </w:tabs>
        <w:spacing w:after="40" w:line="360" w:lineRule="auto"/>
        <w:rPr>
          <w:rFonts w:ascii="Times New Roman" w:hAnsi="Times New Roman"/>
          <w:color w:val="auto"/>
          <w:sz w:val="24"/>
          <w:szCs w:val="24"/>
        </w:rPr>
      </w:pPr>
      <w:r w:rsidRPr="003C530A">
        <w:rPr>
          <w:rFonts w:ascii="Times New Roman" w:hAnsi="Times New Roman"/>
          <w:color w:val="auto"/>
          <w:sz w:val="24"/>
          <w:szCs w:val="24"/>
        </w:rPr>
        <w:t>Воспитательное пространство гимназии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 гимназией тесными узами: учились бабушки, дедушки, родители, дети, внуки, выпускники возвращаются в школу в качестве сотрудников и педагогов. Эта особенность играет важную роль в воспитательном процессе, т.к. способствует формированию благоприятного микроклимата, доверительных отношений, укреплению традиций, лучшему взаимопониманию всех участников образовательных отношений (родители, учащиеся, учителя). В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гимназии.</w:t>
      </w:r>
    </w:p>
    <w:p w:rsidR="002C4263" w:rsidRPr="003C530A" w:rsidRDefault="002C4263" w:rsidP="003C530A">
      <w:pPr>
        <w:pStyle w:val="afe"/>
        <w:tabs>
          <w:tab w:val="left" w:pos="993"/>
        </w:tabs>
        <w:spacing w:after="40" w:line="360" w:lineRule="auto"/>
        <w:ind w:left="720"/>
        <w:rPr>
          <w:rFonts w:ascii="Times New Roman" w:hAnsi="Times New Roman"/>
          <w:iCs/>
          <w:color w:val="auto"/>
          <w:sz w:val="24"/>
          <w:szCs w:val="24"/>
        </w:rPr>
      </w:pPr>
    </w:p>
    <w:p w:rsidR="004A24B0" w:rsidRPr="003C530A" w:rsidRDefault="004A24B0" w:rsidP="003C530A">
      <w:pPr>
        <w:widowControl/>
        <w:suppressAutoHyphens/>
        <w:spacing w:line="360" w:lineRule="auto"/>
        <w:ind w:left="720"/>
        <w:rPr>
          <w:sz w:val="24"/>
          <w:szCs w:val="24"/>
        </w:rPr>
      </w:pPr>
    </w:p>
    <w:bookmarkEnd w:id="12"/>
    <w:p w:rsidR="00E91703" w:rsidRPr="003C530A" w:rsidRDefault="00E91703" w:rsidP="003C530A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3" w:name="__RefHeading___7"/>
      <w:bookmarkEnd w:id="13"/>
      <w:r w:rsidRPr="003C530A">
        <w:rPr>
          <w:b/>
          <w:color w:val="auto"/>
          <w:sz w:val="24"/>
          <w:szCs w:val="24"/>
        </w:rPr>
        <w:lastRenderedPageBreak/>
        <w:t>2.2 Виды, формы и содержание воспитательной деятельности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Урочная деятельность </w:t>
      </w:r>
    </w:p>
    <w:p w:rsidR="001052E4" w:rsidRPr="003C530A" w:rsidRDefault="001052E4" w:rsidP="003C530A">
      <w:pPr>
        <w:tabs>
          <w:tab w:val="left" w:pos="851"/>
          <w:tab w:val="left" w:pos="993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школьными педагогами воспитательного потенциала урочной деятельности предполагает следующее: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3C530A">
        <w:rPr>
          <w:color w:val="auto"/>
          <w:sz w:val="24"/>
          <w:szCs w:val="24"/>
        </w:rPr>
        <w:t xml:space="preserve">подбор </w:t>
      </w:r>
      <w:r w:rsidRPr="003C530A">
        <w:rPr>
          <w:color w:val="auto"/>
          <w:sz w:val="24"/>
          <w:szCs w:val="24"/>
        </w:rPr>
        <w:t>соответствующего содержания</w:t>
      </w:r>
      <w:r w:rsidR="0017104A" w:rsidRPr="003C530A">
        <w:rPr>
          <w:color w:val="auto"/>
          <w:sz w:val="24"/>
          <w:szCs w:val="24"/>
        </w:rPr>
        <w:t xml:space="preserve"> уроков</w:t>
      </w:r>
      <w:r w:rsidRPr="003C530A">
        <w:rPr>
          <w:color w:val="auto"/>
          <w:sz w:val="24"/>
          <w:szCs w:val="24"/>
        </w:rPr>
        <w:t>,</w:t>
      </w:r>
      <w:r w:rsidR="0017104A" w:rsidRPr="003C530A">
        <w:rPr>
          <w:color w:val="auto"/>
          <w:sz w:val="24"/>
          <w:szCs w:val="24"/>
        </w:rPr>
        <w:t xml:space="preserve"> заданий,</w:t>
      </w:r>
      <w:r w:rsidRPr="003C530A">
        <w:rPr>
          <w:color w:val="auto"/>
          <w:sz w:val="24"/>
          <w:szCs w:val="24"/>
        </w:rPr>
        <w:t xml:space="preserve"> </w:t>
      </w:r>
      <w:r w:rsidR="0017104A" w:rsidRPr="003C530A">
        <w:rPr>
          <w:color w:val="auto"/>
          <w:sz w:val="24"/>
          <w:szCs w:val="24"/>
        </w:rPr>
        <w:t>вспомогательных материалов</w:t>
      </w:r>
      <w:r w:rsidRPr="003C530A">
        <w:rPr>
          <w:color w:val="auto"/>
          <w:sz w:val="24"/>
          <w:szCs w:val="24"/>
        </w:rPr>
        <w:t>, проблемных ситуаций для обсуждений;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3C530A">
        <w:rPr>
          <w:color w:val="auto"/>
          <w:sz w:val="24"/>
          <w:szCs w:val="24"/>
        </w:rPr>
        <w:t xml:space="preserve">определении </w:t>
      </w:r>
      <w:r w:rsidRPr="003C530A">
        <w:rPr>
          <w:color w:val="auto"/>
          <w:sz w:val="24"/>
          <w:szCs w:val="24"/>
        </w:rPr>
        <w:t xml:space="preserve">воспитательных задач уроков, занятий;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включение учителями в рабочие программы учеб</w:t>
      </w:r>
      <w:r w:rsidR="00890283" w:rsidRPr="003C530A">
        <w:rPr>
          <w:color w:val="auto"/>
          <w:sz w:val="24"/>
          <w:szCs w:val="24"/>
        </w:rPr>
        <w:t xml:space="preserve">ных предметов, курсов, модулей </w:t>
      </w:r>
      <w:r w:rsidRPr="003C530A">
        <w:rPr>
          <w:color w:val="auto"/>
          <w:sz w:val="24"/>
          <w:szCs w:val="24"/>
        </w:rPr>
        <w:t>тематики в соответствии с календарным планом воспитательной работы;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3C530A">
        <w:rPr>
          <w:color w:val="auto"/>
          <w:sz w:val="24"/>
          <w:szCs w:val="24"/>
        </w:rPr>
        <w:t>зультатов воспитания; реализацию</w:t>
      </w:r>
      <w:r w:rsidRPr="003C530A">
        <w:rPr>
          <w:color w:val="auto"/>
          <w:sz w:val="24"/>
          <w:szCs w:val="24"/>
        </w:rPr>
        <w:t xml:space="preserve"> приоритета воспитания в учебной деятельности;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3C530A">
        <w:rPr>
          <w:color w:val="auto"/>
          <w:sz w:val="24"/>
          <w:szCs w:val="24"/>
        </w:rPr>
        <w:t xml:space="preserve">своего </w:t>
      </w:r>
      <w:r w:rsidRPr="003C530A">
        <w:rPr>
          <w:color w:val="auto"/>
          <w:sz w:val="24"/>
          <w:szCs w:val="24"/>
        </w:rPr>
        <w:t xml:space="preserve">личностного отношения к изучаемым событиям, явлениям, лицам;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применение ин</w:t>
      </w:r>
      <w:r w:rsidR="00890283" w:rsidRPr="003C530A">
        <w:rPr>
          <w:color w:val="auto"/>
          <w:sz w:val="24"/>
          <w:szCs w:val="24"/>
        </w:rPr>
        <w:t xml:space="preserve">терактивных форм учебной работы — </w:t>
      </w:r>
      <w:r w:rsidRPr="003C530A">
        <w:rPr>
          <w:color w:val="auto"/>
          <w:sz w:val="24"/>
          <w:szCs w:val="24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3C530A">
        <w:rPr>
          <w:color w:val="auto"/>
          <w:sz w:val="24"/>
          <w:szCs w:val="24"/>
        </w:rPr>
        <w:t>изации, установление и поддержку</w:t>
      </w:r>
      <w:r w:rsidRPr="003C530A">
        <w:rPr>
          <w:color w:val="auto"/>
          <w:sz w:val="24"/>
          <w:szCs w:val="24"/>
        </w:rPr>
        <w:t xml:space="preserve"> доброжелательной атмосферы; 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C7630" w:rsidRPr="003C530A" w:rsidRDefault="0040263E" w:rsidP="003C530A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инициирование и поддержку исследовательской деятельности</w:t>
      </w:r>
      <w:r w:rsidR="00037C36" w:rsidRPr="003C530A">
        <w:rPr>
          <w:color w:val="auto"/>
          <w:sz w:val="24"/>
          <w:szCs w:val="24"/>
        </w:rPr>
        <w:t xml:space="preserve"> обучающихся</w:t>
      </w:r>
      <w:r w:rsidR="00343995" w:rsidRPr="003C530A">
        <w:rPr>
          <w:color w:val="auto"/>
          <w:sz w:val="24"/>
          <w:szCs w:val="24"/>
        </w:rPr>
        <w:t>,</w:t>
      </w:r>
      <w:r w:rsidRPr="003C530A">
        <w:rPr>
          <w:color w:val="auto"/>
          <w:sz w:val="24"/>
          <w:szCs w:val="24"/>
        </w:rPr>
        <w:t xml:space="preserve"> </w:t>
      </w:r>
      <w:r w:rsidR="00037C36" w:rsidRPr="003C530A">
        <w:rPr>
          <w:color w:val="auto"/>
          <w:sz w:val="24"/>
          <w:szCs w:val="24"/>
        </w:rPr>
        <w:t xml:space="preserve">планирование и выполнение </w:t>
      </w:r>
      <w:r w:rsidRPr="003C530A">
        <w:rPr>
          <w:color w:val="auto"/>
          <w:sz w:val="24"/>
          <w:szCs w:val="24"/>
        </w:rPr>
        <w:t>индивидуальных и групповых проектов</w:t>
      </w:r>
      <w:r w:rsidR="00343995" w:rsidRPr="003C530A">
        <w:rPr>
          <w:color w:val="auto"/>
          <w:sz w:val="24"/>
          <w:szCs w:val="24"/>
        </w:rPr>
        <w:t xml:space="preserve"> воспитательной </w:t>
      </w:r>
      <w:r w:rsidR="00343995" w:rsidRPr="003C530A">
        <w:rPr>
          <w:color w:val="auto"/>
          <w:sz w:val="24"/>
          <w:szCs w:val="24"/>
        </w:rPr>
        <w:lastRenderedPageBreak/>
        <w:t>направленности</w:t>
      </w:r>
      <w:r w:rsidRPr="003C530A">
        <w:rPr>
          <w:color w:val="auto"/>
          <w:sz w:val="24"/>
          <w:szCs w:val="24"/>
        </w:rPr>
        <w:t>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различных методов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обучения для развития коммуникативных и познавательных способностей.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1. Учебные дискуссии.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2. Игры, викторины.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3. Проектная деятельность.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4. Олимпиадное движение.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Приемы при общении с обучающимися: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подбор содержания воспитывающей направленности, ориентированный на обсуждение ценностного аспекта изучаемых на уроках явлений;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обсуждение в неформальном общении вопросов, волнующих учеников;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учет индивидуальных особенностей, увлечений, интересов обучающихся;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-организация проектной деятельности; 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использование потенциала детского наставничества;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данные технологии позволяют активизировать интерес учеников, предоставляют возможность научиться самостоятельно решать теоретические проблемы, генерировать и оформлять собственные идеи, уважительно относиться к идеям других (1-4кл.,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Установление доверительных отношений между учителем и его учениками, поддержание мотивации учеников к получению знаний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Познавательные беседы, познавательные игры, дебаты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Игра «</w:t>
            </w:r>
            <w:r w:rsidRPr="003C530A">
              <w:rPr>
                <w:sz w:val="24"/>
                <w:szCs w:val="24"/>
                <w:highlight w:val="white"/>
              </w:rPr>
              <w:t>Шкатулка по кругу</w:t>
            </w:r>
            <w:r w:rsidRPr="003C530A">
              <w:rPr>
                <w:sz w:val="24"/>
                <w:szCs w:val="24"/>
              </w:rPr>
              <w:t>», беседа «Мои права и обязанности», беседа «Правила поведения в школе»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Использование на уроке разнообразных инструментов и продуктов. 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на уроках инструмента «Квадрат настроения», представленного в УМК «Развитие личностного потенциала подростков», способствует сохранению рабочей дисциплины и развитию способности к самоорганизации каждого ребенка индивидуально. Инструмент обращает внимание учеников на их внутреннее состояние с точки зрения его пользы и эффективности для решения поставленной задачи .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Индивидуальный проект</w:t>
            </w:r>
          </w:p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Мини-проекты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Школьная научно-практическая конференция «Путешествия на кораблях мысли»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Привлечение внимания школьников к ценностному </w:t>
            </w:r>
            <w:r w:rsidRPr="003C530A">
              <w:rPr>
                <w:sz w:val="24"/>
                <w:szCs w:val="24"/>
              </w:rPr>
              <w:lastRenderedPageBreak/>
              <w:t>аспекту изучаемых на уроках явлений, организация их работы с получаемой на уроке социально значимой информацией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Олимпиады, интеллектуальные </w:t>
            </w:r>
            <w:r w:rsidRPr="003C530A">
              <w:rPr>
                <w:sz w:val="24"/>
                <w:szCs w:val="24"/>
              </w:rPr>
              <w:lastRenderedPageBreak/>
              <w:t>марафоны, викторины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Предметные недели. Марафон «Мы за здоровое </w:t>
            </w:r>
            <w:r w:rsidRPr="003C530A">
              <w:rPr>
                <w:sz w:val="24"/>
                <w:szCs w:val="24"/>
              </w:rPr>
              <w:lastRenderedPageBreak/>
              <w:t xml:space="preserve">поколение». Образовательные события. 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Приобретение опыта ведения конструктивного диалога, групповой работы или работы в парах, которые учат школьникoв командной работе и взаимодействию с другими детьми.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highlight w:val="yellow"/>
                <w:lang w:val="en-US"/>
              </w:rPr>
            </w:pPr>
            <w:r w:rsidRPr="003C530A">
              <w:rPr>
                <w:sz w:val="24"/>
                <w:szCs w:val="24"/>
              </w:rPr>
              <w:t>Кейс-технология, познавательные игры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RPr="003C530A">
              <w:rPr>
                <w:sz w:val="24"/>
                <w:szCs w:val="24"/>
              </w:rPr>
              <w:t>Деловая игра «Шаг в финансы», кейс-игра «Я – покупатель»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Побуждение школьников соблюдать на уроке общепринятые нормы поведения, правила общения со старшими (учителями) и сверстниками (школьниками)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Этические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вида»,  «Школьный этикет»</w:t>
            </w:r>
          </w:p>
        </w:tc>
      </w:tr>
      <w:tr w:rsidR="002C4263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Тематические диспуты, проблемно-ценностные дискуссии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263" w:rsidRPr="003C530A" w:rsidRDefault="002C4263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Дискуссии на темы: «Легкие алкогольные напитки», «Электронные сигареты – безобидное увлечение или шаг в пропасть», тематические Уроки мужества, посвященные героям ВОВ.</w:t>
            </w:r>
          </w:p>
        </w:tc>
      </w:tr>
    </w:tbl>
    <w:p w:rsidR="002C4263" w:rsidRPr="003C530A" w:rsidRDefault="002C4263" w:rsidP="003C530A">
      <w:pPr>
        <w:tabs>
          <w:tab w:val="left" w:pos="851"/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 xml:space="preserve">Внеурочная деятельность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 Внеурочная деятельность в 5-11х классах выстраивается в </w:t>
      </w:r>
      <w:r w:rsidRPr="003C530A">
        <w:rPr>
          <w:sz w:val="24"/>
          <w:szCs w:val="24"/>
        </w:rPr>
        <w:lastRenderedPageBreak/>
        <w:t xml:space="preserve">соответствии с требованиями Федерального государственного образовательного стандарта основного общего образования, формируется с учѐтом пожеланий обучающихся и их родителей (законных представителей), осуществляется во второй половине дня, не учитывается при определении максимально допустимой аудиторной учебной нагрузки и не дублирует урочную систему обучения. Внеурочная деятельность организуется в различных формах. Согласно Федеральному базисному учебному плану для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 школе. </w:t>
      </w:r>
    </w:p>
    <w:p w:rsidR="002C4263" w:rsidRPr="003C530A" w:rsidRDefault="002C4263" w:rsidP="003C530A">
      <w:pPr>
        <w:tabs>
          <w:tab w:val="left" w:pos="993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tbl>
      <w:tblPr>
        <w:tblW w:w="10456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1276"/>
        <w:gridCol w:w="1275"/>
        <w:gridCol w:w="1276"/>
      </w:tblGrid>
      <w:tr w:rsidR="002C4263" w:rsidRPr="003C530A" w:rsidTr="00302E39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Направление внеурочной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 xml:space="preserve"> 5-9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10-11</w:t>
            </w:r>
          </w:p>
        </w:tc>
      </w:tr>
      <w:tr w:rsidR="002C4263" w:rsidRPr="003C530A" w:rsidTr="00302E39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Информационно просветительские занятия патриотической, нравственной и экологическ. направленности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Цикл занятий «Разговоры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 xml:space="preserve">о важном» 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1,2,3,4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5,6,7,8,9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10,11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по 1 часу</w:t>
            </w:r>
          </w:p>
        </w:tc>
      </w:tr>
      <w:tr w:rsidR="002C4263" w:rsidRPr="003C530A" w:rsidTr="00302E39">
        <w:trPr>
          <w:trHeight w:val="855"/>
        </w:trPr>
        <w:tc>
          <w:tcPr>
            <w:tcW w:w="3369" w:type="dxa"/>
            <w:vMerge w:val="restart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 по формированию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функциональной грамотности обучающихся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Мастерская речевого творчества «Играем, мечтаем, рассказываем»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1(1 час)</w:t>
            </w: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6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Курс «Грамотный</w:t>
            </w:r>
            <w:r w:rsidR="007537DD"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 покупатель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» (смысловое чтение)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5 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70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 xml:space="preserve">«Говорим и пишем правильно»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51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«</w:t>
            </w:r>
            <w:r w:rsidR="007537DD"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основы математической грамотности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9 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52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Bookman Old Style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«ЕГЭ на «5»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11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  <w:tr w:rsidR="002C4263" w:rsidRPr="003C530A" w:rsidTr="00302E39">
        <w:trPr>
          <w:trHeight w:val="504"/>
        </w:trPr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на удовлетворение профориентационных интересов и потребностей обучающихся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 xml:space="preserve">Курс «Профориентация», </w:t>
            </w: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>«Билет в будущее»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6,7,8,9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color w:val="auto"/>
                <w:sz w:val="24"/>
                <w:szCs w:val="24"/>
                <w:lang w:bidi="ru-RU"/>
              </w:rPr>
            </w:pPr>
            <w:r w:rsidRPr="003C530A">
              <w:rPr>
                <w:color w:val="auto"/>
                <w:sz w:val="24"/>
                <w:szCs w:val="24"/>
                <w:lang w:bidi="ru-RU"/>
              </w:rPr>
              <w:lastRenderedPageBreak/>
              <w:t>по 1 часу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10,11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по 1 часу</w:t>
            </w:r>
          </w:p>
        </w:tc>
      </w:tr>
      <w:tr w:rsidR="002C4263" w:rsidRPr="003C530A" w:rsidTr="00302E39">
        <w:trPr>
          <w:trHeight w:val="870"/>
        </w:trPr>
        <w:tc>
          <w:tcPr>
            <w:tcW w:w="3369" w:type="dxa"/>
            <w:vMerge w:val="restart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 удовлетворение интересов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и потребностей обучающихся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Спортивно-оздоровительный курс «Общая физическая подготовка»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(1 час).</w:t>
            </w: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42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 xml:space="preserve"> «Студия театра»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3-4(1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360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 xml:space="preserve">«Студия театра» 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5 (1 час)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608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«</w:t>
            </w:r>
            <w:r w:rsidR="007537DD"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Юный художник</w:t>
            </w: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»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6,7 (2 часа)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3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Волейбольная секция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8,9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2C4263" w:rsidRPr="003C530A" w:rsidTr="00302E39">
        <w:trPr>
          <w:trHeight w:val="375"/>
        </w:trPr>
        <w:tc>
          <w:tcPr>
            <w:tcW w:w="3369" w:type="dxa"/>
            <w:vMerge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tabs>
                <w:tab w:val="left" w:pos="709"/>
              </w:tabs>
              <w:spacing w:line="360" w:lineRule="auto"/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</w:pPr>
            <w:r w:rsidRPr="003C530A">
              <w:rPr>
                <w:rFonts w:eastAsia="Bookman Old Style"/>
                <w:color w:val="auto"/>
                <w:w w:val="105"/>
                <w:sz w:val="24"/>
                <w:szCs w:val="24"/>
                <w:lang w:eastAsia="en-US"/>
              </w:rPr>
              <w:t>Баскетбольная секция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spacing w:line="360" w:lineRule="auto"/>
              <w:rPr>
                <w:rFonts w:ascii="Calibri" w:eastAsia="Bookman Old Style" w:hAnsi="Calibri"/>
                <w:color w:val="auto"/>
                <w:w w:val="105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10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  <w:tr w:rsidR="002C4263" w:rsidRPr="003C530A" w:rsidTr="00302E39">
        <w:tc>
          <w:tcPr>
            <w:tcW w:w="3369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Занятия, направленные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 удовлетворение соц.интересов и потребностей обучающихся, на педагог. сопровождение деятельности социально ориентированных ученических сообществ, детских общественных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объединений, органов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ученического самоуправления, на организацию совместно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с обучающимися комплекса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мероприятий воспитательной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направленности</w:t>
            </w:r>
          </w:p>
        </w:tc>
        <w:tc>
          <w:tcPr>
            <w:tcW w:w="3260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«Медиа центр» , </w:t>
            </w:r>
            <w:r w:rsidR="007537DD"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«Уроки лидерства»</w:t>
            </w:r>
          </w:p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color w:val="auto"/>
                <w:sz w:val="24"/>
                <w:szCs w:val="24"/>
                <w:lang w:eastAsia="en-US"/>
              </w:rPr>
              <w:t>9 (1 час)</w:t>
            </w: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2C4263" w:rsidRPr="003C530A" w:rsidRDefault="002C4263" w:rsidP="003C530A">
            <w:pPr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C4263" w:rsidRPr="003C530A" w:rsidRDefault="002C4263" w:rsidP="003C530A">
            <w:pPr>
              <w:widowControl/>
              <w:spacing w:line="360" w:lineRule="auto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3C530A">
              <w:rPr>
                <w:rFonts w:ascii="Calibri" w:eastAsia="Calibri" w:hAnsi="Calibri"/>
                <w:color w:val="auto"/>
                <w:sz w:val="24"/>
                <w:szCs w:val="24"/>
                <w:lang w:eastAsia="en-US"/>
              </w:rPr>
              <w:t>11</w:t>
            </w:r>
            <w:r w:rsidRPr="003C530A">
              <w:rPr>
                <w:rFonts w:eastAsia="Bookman Old Style"/>
                <w:color w:val="auto"/>
                <w:sz w:val="24"/>
                <w:szCs w:val="24"/>
                <w:lang w:eastAsia="en-US"/>
              </w:rPr>
              <w:t>(1 час)</w:t>
            </w:r>
          </w:p>
        </w:tc>
      </w:tr>
    </w:tbl>
    <w:p w:rsidR="002C4263" w:rsidRPr="003C530A" w:rsidRDefault="002C4263" w:rsidP="003C530A">
      <w:pPr>
        <w:spacing w:line="360" w:lineRule="auto"/>
        <w:ind w:firstLine="708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Внеурочная деятельность учащихся объединяет все виды деятельности школьников </w:t>
      </w:r>
      <w:r w:rsidRPr="003C530A">
        <w:rPr>
          <w:sz w:val="24"/>
          <w:szCs w:val="24"/>
        </w:rPr>
        <w:lastRenderedPageBreak/>
        <w:t xml:space="preserve">(кроме учебной деятельности на уроке), в которых возможно и целесообразно решение задач воспитания и социализации. Формы организации образовательного процесса, чередование учебной и внеурочной деятельности в рамках реализации основной образовательной программы общего образования определяет гимназия. </w:t>
      </w:r>
    </w:p>
    <w:p w:rsidR="004A24B0" w:rsidRPr="003C530A" w:rsidRDefault="004A24B0" w:rsidP="003C530A">
      <w:pPr>
        <w:autoSpaceDE w:val="0"/>
        <w:autoSpaceDN w:val="0"/>
        <w:adjustRightInd w:val="0"/>
        <w:spacing w:line="360" w:lineRule="auto"/>
        <w:ind w:firstLine="708"/>
        <w:rPr>
          <w:rFonts w:eastAsiaTheme="minorHAnsi"/>
          <w:sz w:val="24"/>
          <w:szCs w:val="24"/>
          <w:lang w:eastAsia="en-US"/>
        </w:rPr>
      </w:pPr>
      <w:r w:rsidRPr="003C530A">
        <w:rPr>
          <w:rFonts w:eastAsiaTheme="minorHAnsi"/>
          <w:sz w:val="24"/>
          <w:szCs w:val="24"/>
          <w:lang w:eastAsia="en-US"/>
        </w:rPr>
        <w:t xml:space="preserve"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Внеурочная деятельность в МБОУ «Гимназия №8 – Центр образования» организуется по направлениям развития личности (духовно-нравственное, общеинтеллектуальное, общекультурное, социальное, спортивно - оздоровительное). В таких формах как художественные, культурологические, школьное научное общество, вокальная студия, научно-практические конференции, олимпиады, проектная деятельность, кружки, секции, система коллективных творческих дел и т.п. с учетом интересов обучающихся и возможностей образовательного учреждения.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Занятия в рамках внеурочной деятельности проводятся в соответствии с разработанными программами.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 и основанием для построения соответствующих образовательных программ ОУ.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b/>
          <w:sz w:val="24"/>
          <w:szCs w:val="24"/>
        </w:rPr>
        <w:t>Цель:</w:t>
      </w:r>
      <w:r w:rsidRPr="003C530A">
        <w:rPr>
          <w:sz w:val="24"/>
          <w:szCs w:val="24"/>
        </w:rPr>
        <w:t xml:space="preserve">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создание эффективных условий развивающей среды для воспитания и социализации школьников 5-11х классов в процессе организации внеурочной деятельности. </w:t>
      </w:r>
    </w:p>
    <w:p w:rsidR="004A24B0" w:rsidRPr="003C530A" w:rsidRDefault="004A24B0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 xml:space="preserve">Задачи: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 Организация общественно-полезной и досуговой деятельности учащихся совместно   с общественными организациями, театрами, библиотеками, семьями учащихся.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 Включение учащихся в разностороннюю деятельность.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Формирование навыков позитивного коммуникативного общения.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 Реализация проекта «Разговоры о важном».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5. Воспитание трудолюбия, способности к преодолению трудностей, целеустремленности  и настойчивости в достижении результата.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6. Организация занятий по формированию функциональной грамотности школьников с целью развития у обучающихся способности применять приобретённые на уроках знания, умения и навыки для решения жизненных задач (для обучающихся 1-11 классов); 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7. Организация профориентационных занятий, направленных на удовлетворение интересов и потребностей обучающихся, с целью формирования готовности школьников к осознанному </w:t>
      </w:r>
      <w:r w:rsidRPr="003C530A">
        <w:rPr>
          <w:sz w:val="24"/>
          <w:szCs w:val="24"/>
        </w:rPr>
        <w:lastRenderedPageBreak/>
        <w:t xml:space="preserve">выбору направления продолжения своего образования и своей будущей профессии (для обучающихся 5-11 классов). </w:t>
      </w:r>
    </w:p>
    <w:p w:rsidR="004A24B0" w:rsidRPr="003C530A" w:rsidRDefault="004A24B0" w:rsidP="003C530A">
      <w:pPr>
        <w:tabs>
          <w:tab w:val="left" w:pos="2700"/>
        </w:tabs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8. Совершенствование  системы мониторинга эффективности воспитательной работы в гимназии.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9. Углубление содержания, форм  и методов занятости учащихся в свободное от учёбы время.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10.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4A24B0" w:rsidRPr="003C530A" w:rsidRDefault="004A24B0" w:rsidP="003C530A">
      <w:pPr>
        <w:pStyle w:val="27"/>
        <w:spacing w:after="0" w:line="360" w:lineRule="auto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Это определяет и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 xml:space="preserve">При организации внеурочной деятельности обучающихся будут использованы ресурсы: педагоги дополнительного образования, классные руководители, учителя-предметники, психологи. 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rPr>
          <w:b/>
          <w:sz w:val="24"/>
          <w:szCs w:val="24"/>
        </w:rPr>
      </w:pPr>
      <w:r w:rsidRPr="003C530A">
        <w:rPr>
          <w:b/>
          <w:sz w:val="24"/>
          <w:szCs w:val="24"/>
        </w:rPr>
        <w:t xml:space="preserve">Ожидаемые результаты: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развитие индивидуальности каждого ребѐнка в процессе самоопределения в системе внеурочной деятельности;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формирование позитивного отношения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воспитание уважительного отношения к своему городу, школе;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получение школьником опыта самостоятельного социального действия;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коммуникативной, этической, социальной, гражданской компетентности школьников;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формирования у детей социокультурной идентичности: страновой (российской), этнической, культурной, тендерной и др.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- увеличение числа детей, охваченных организованным досугом;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воспитание у детей толерантности, навыков здорового образа жизни;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формирование чувства гражданственности и патриотизма, правовой культуры, осознанного отношения к профессиональному самоопределению;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формирование функциональной грамотности школьников.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  <w:r w:rsidRPr="003C530A">
        <w:rPr>
          <w:sz w:val="24"/>
          <w:szCs w:val="24"/>
        </w:rPr>
        <w:t>Расписание занятий составляется отдельно для внеурочных занятий в соответствии с разработанными программами.</w:t>
      </w:r>
    </w:p>
    <w:p w:rsidR="004A24B0" w:rsidRPr="003C530A" w:rsidRDefault="004A24B0" w:rsidP="003C530A">
      <w:pPr>
        <w:spacing w:line="360" w:lineRule="auto"/>
        <w:rPr>
          <w:sz w:val="24"/>
          <w:szCs w:val="24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5-х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autoSpaceDE w:val="0"/>
              <w:autoSpaceDN w:val="0"/>
              <w:adjustRightInd w:val="0"/>
              <w:spacing w:line="360" w:lineRule="auto"/>
              <w:rPr>
                <w:rFonts w:ascii="2" w:eastAsiaTheme="minorHAnsi" w:hAnsi="2" w:cs="2"/>
                <w:sz w:val="24"/>
                <w:szCs w:val="24"/>
                <w:lang w:eastAsia="en-US"/>
              </w:rPr>
            </w:pPr>
          </w:p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«Страницы истории»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«Театр на английском языке»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«За страницами учебника математики»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r w:rsidRPr="003C530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«Акыллылар һәм зирәкләр клубы» (родной язык и литература)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«Школа географа-исследователя»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Профориентационные занятия (соц.педагог, психолог)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«Спортивные игры. Футбол и Волейбол»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Общекультурное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«Декоративно-прикладное искусство» (ИЗО)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 w:hanging="79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 «Тайна художественного слова» 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rPr>
          <w:trHeight w:val="473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«Мудрый совенок» (биология)</w:t>
            </w:r>
          </w:p>
        </w:tc>
      </w:tr>
    </w:tbl>
    <w:p w:rsidR="004A24B0" w:rsidRPr="003C530A" w:rsidRDefault="004A24B0" w:rsidP="003C530A">
      <w:pPr>
        <w:spacing w:line="360" w:lineRule="auto"/>
        <w:rPr>
          <w:sz w:val="24"/>
          <w:szCs w:val="24"/>
        </w:rPr>
      </w:pPr>
    </w:p>
    <w:p w:rsidR="004A24B0" w:rsidRPr="003C530A" w:rsidRDefault="004A24B0" w:rsidP="003C530A">
      <w:pPr>
        <w:spacing w:line="360" w:lineRule="auto"/>
        <w:ind w:left="-709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6-х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-202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p w:rsidR="004A24B0" w:rsidRPr="003C530A" w:rsidRDefault="004A24B0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rPr>
          <w:trHeight w:val="651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«Белем – нур, белмәү – хур»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 литературным местам родного края»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«Театр на английском языке»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 xml:space="preserve"> «За страницами учебника математики»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«Зеленая лаборатория»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«Загадочное средневековье»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«Школа географа-исследователя»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«Юнармеец»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«Подготовка к сдаче комплекса ГТО»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«Палитра» (ИЗО)</w:t>
            </w:r>
          </w:p>
        </w:tc>
      </w:tr>
      <w:tr w:rsidR="004A24B0" w:rsidRPr="003C530A" w:rsidTr="00567817"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rPr>
          <w:trHeight w:val="78"/>
        </w:trPr>
        <w:tc>
          <w:tcPr>
            <w:tcW w:w="10343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«Живое слово»</w:t>
            </w:r>
          </w:p>
        </w:tc>
      </w:tr>
    </w:tbl>
    <w:p w:rsidR="004A24B0" w:rsidRPr="003C530A" w:rsidRDefault="004A24B0" w:rsidP="003C530A">
      <w:pPr>
        <w:spacing w:line="360" w:lineRule="auto"/>
        <w:ind w:left="-709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7-х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p w:rsidR="004A24B0" w:rsidRPr="003C530A" w:rsidRDefault="004A24B0" w:rsidP="003C530A">
      <w:pPr>
        <w:spacing w:line="360" w:lineRule="auto"/>
        <w:ind w:firstLine="708"/>
        <w:rPr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«Музей боевой славы. Листая памяти страницы..»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«Пламенные сердца» (госуд.тат.язык)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outlineLvl w:val="0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“Халкым йолалары”</w:t>
            </w:r>
          </w:p>
        </w:tc>
      </w:tr>
      <w:tr w:rsidR="004A24B0" w:rsidRPr="003C530A" w:rsidTr="00567817">
        <w:trPr>
          <w:trHeight w:val="445"/>
        </w:trPr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«Практическая математика»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«Экология животных»</w:t>
            </w:r>
          </w:p>
        </w:tc>
      </w:tr>
      <w:tr w:rsidR="004A24B0" w:rsidRPr="003C530A" w:rsidTr="00567817">
        <w:trPr>
          <w:trHeight w:val="428"/>
        </w:trPr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lastRenderedPageBreak/>
              <w:t>Занятия по формированию функциональной грамотности «Физика вокруг нас»</w:t>
            </w:r>
          </w:p>
        </w:tc>
      </w:tr>
      <w:tr w:rsidR="004A24B0" w:rsidRPr="003C530A" w:rsidTr="00567817">
        <w:trPr>
          <w:trHeight w:val="286"/>
        </w:trPr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«Познаю, изучаю, применяю, творю»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«Творческая  мастерская»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«Роль личности в истории»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spacing w:line="360" w:lineRule="auto"/>
              <w:rPr>
                <w:b/>
                <w:sz w:val="24"/>
                <w:szCs w:val="24"/>
                <w:highlight w:val="yellow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C530A">
              <w:rPr>
                <w:rFonts w:ascii="Times New Roman" w:hAnsi="Times New Roman"/>
                <w:b/>
                <w:sz w:val="24"/>
                <w:szCs w:val="24"/>
              </w:rPr>
              <w:t>Общекультурное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«Палитра» (ИЗО)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«Мир музыки и театра»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«Проектная деятельность учащихся»</w:t>
            </w:r>
          </w:p>
        </w:tc>
      </w:tr>
      <w:tr w:rsidR="004A24B0" w:rsidRPr="003C530A" w:rsidTr="00567817">
        <w:tc>
          <w:tcPr>
            <w:tcW w:w="10201" w:type="dxa"/>
          </w:tcPr>
          <w:p w:rsidR="004A24B0" w:rsidRPr="003C530A" w:rsidRDefault="004A24B0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 и английская литература»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8-х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="007537DD" w:rsidRPr="003C530A">
        <w:rPr>
          <w:rFonts w:eastAsia="Calibri"/>
          <w:b/>
          <w:sz w:val="24"/>
          <w:szCs w:val="24"/>
          <w:lang w:eastAsia="en-US"/>
        </w:rPr>
        <w:t>-</w:t>
      </w:r>
      <w:r w:rsidRPr="003C530A">
        <w:rPr>
          <w:rFonts w:eastAsia="Calibri"/>
          <w:b/>
          <w:sz w:val="24"/>
          <w:szCs w:val="24"/>
          <w:lang w:eastAsia="en-US"/>
        </w:rPr>
        <w:t>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«Фольклор  моего народа»</w:t>
            </w:r>
            <w:r w:rsidRPr="003C530A">
              <w:rPr>
                <w:rFonts w:eastAsia="Calibri"/>
                <w:bCs/>
                <w:sz w:val="24"/>
                <w:szCs w:val="24"/>
                <w:lang w:val="tt-RU" w:eastAsia="en-US"/>
              </w:rPr>
              <w:t xml:space="preserve"> “Халкымның фольклоры”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«Планета здоровья»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Общеинтеллектуальное</w:t>
            </w:r>
          </w:p>
        </w:tc>
      </w:tr>
      <w:tr w:rsidR="001E415F" w:rsidRPr="003C530A" w:rsidTr="00567817">
        <w:trPr>
          <w:trHeight w:val="408"/>
        </w:trPr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«Практическая математика»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 Химическая мозаика»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«Школа увлекательной авиации» (анг.язык)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sz w:val="24"/>
                <w:szCs w:val="24"/>
              </w:rPr>
              <w:t xml:space="preserve">Занятия по формированию функциональной грамотности </w:t>
            </w:r>
            <w:r w:rsidRPr="003C530A">
              <w:rPr>
                <w:rFonts w:eastAsia="Calibri"/>
                <w:sz w:val="24"/>
                <w:szCs w:val="24"/>
                <w:lang w:eastAsia="en-US"/>
              </w:rPr>
              <w:t>«Увлекательный русский язык»</w:t>
            </w:r>
            <w:r w:rsidRPr="003C530A">
              <w:rPr>
                <w:sz w:val="24"/>
                <w:szCs w:val="24"/>
              </w:rPr>
              <w:t xml:space="preserve"> 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«Физика обычных вещей»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Социальное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«Мир профессий»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«Творческая  мастерская»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«Подросток и закон»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rPr>
          <w:trHeight w:val="387"/>
        </w:trPr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«ОФП» (Общая физическая подготовка)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b/>
                <w:sz w:val="24"/>
                <w:szCs w:val="24"/>
                <w:lang w:eastAsia="en-US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«Палитра» (ИЗО)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«Мир музыки и театра»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«Культура речи»</w:t>
            </w:r>
          </w:p>
        </w:tc>
      </w:tr>
      <w:tr w:rsidR="001E415F" w:rsidRPr="003C530A" w:rsidTr="00567817">
        <w:tc>
          <w:tcPr>
            <w:tcW w:w="10206" w:type="dxa"/>
          </w:tcPr>
          <w:p w:rsidR="001E415F" w:rsidRPr="003C530A" w:rsidRDefault="001E415F" w:rsidP="003C530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C530A">
              <w:rPr>
                <w:rFonts w:eastAsia="Calibri"/>
                <w:sz w:val="24"/>
                <w:szCs w:val="24"/>
                <w:lang w:eastAsia="en-US"/>
              </w:rPr>
              <w:t>«Школа географа  - исследователя»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9-х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pPr w:leftFromText="180" w:rightFromText="180" w:vertAnchor="text" w:horzAnchor="margin" w:tblpXSpec="center" w:tblpY="24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rPr>
          <w:trHeight w:val="760"/>
        </w:trPr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«Говорю на родном языке» </w:t>
            </w:r>
          </w:p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“Мин туган телемдә сөйләшәм”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«Литературная гостиная»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«Путешествуем с английским языком»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«Химическая мозайка»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«В мире клеток и тканей»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«Методы  решения физических задач»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rPr>
          <w:trHeight w:val="387"/>
        </w:trPr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Спец.курсы по выбору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«Проценты на все случаи жизни» (математика)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«Спортивные игры. Футбол и Волейбол»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«Основы правовых знаний 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«Практическая география»</w:t>
            </w:r>
          </w:p>
        </w:tc>
      </w:tr>
      <w:tr w:rsidR="001E415F" w:rsidRPr="003C530A" w:rsidTr="00567817">
        <w:tc>
          <w:tcPr>
            <w:tcW w:w="10201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</w:tbl>
    <w:p w:rsidR="004A24B0" w:rsidRPr="003C530A" w:rsidRDefault="004A24B0" w:rsidP="003C530A">
      <w:pPr>
        <w:tabs>
          <w:tab w:val="left" w:pos="851"/>
        </w:tabs>
        <w:spacing w:line="360" w:lineRule="auto"/>
        <w:rPr>
          <w:b/>
          <w:color w:val="auto"/>
          <w:sz w:val="24"/>
          <w:szCs w:val="24"/>
        </w:rPr>
      </w:pPr>
    </w:p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10-х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503495">
        <w:rPr>
          <w:rFonts w:eastAsia="Calibri"/>
          <w:b/>
          <w:sz w:val="24"/>
          <w:szCs w:val="24"/>
          <w:lang w:eastAsia="en-US"/>
        </w:rPr>
        <w:t>6</w:t>
      </w:r>
      <w:r w:rsidRPr="003C530A">
        <w:rPr>
          <w:rFonts w:eastAsia="Calibri"/>
          <w:b/>
          <w:sz w:val="24"/>
          <w:szCs w:val="24"/>
          <w:lang w:eastAsia="en-US"/>
        </w:rPr>
        <w:t xml:space="preserve"> уч.год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“Милләтләр дуслыгы – бердәмлектә”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«К тайнам слова. Текст как речевое произведение»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«Английский без границ»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«Наследственность и законы»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«Методы решения физических задач»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«Основы финансовой математики»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«Подготовка к сдаче комплекса ГТО»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«Дни воинской славы России»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«Страноведение»</w:t>
            </w:r>
          </w:p>
        </w:tc>
      </w:tr>
    </w:tbl>
    <w:p w:rsidR="001E415F" w:rsidRPr="003C530A" w:rsidRDefault="001E415F" w:rsidP="003C530A">
      <w:pPr>
        <w:spacing w:line="36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3C530A">
        <w:rPr>
          <w:rFonts w:eastAsia="Calibri"/>
          <w:b/>
          <w:sz w:val="24"/>
          <w:szCs w:val="24"/>
          <w:lang w:eastAsia="en-US"/>
        </w:rPr>
        <w:t>Внеурочная деятельность обучающихся 11-х классов  на 202</w:t>
      </w:r>
      <w:r w:rsidR="00503495">
        <w:rPr>
          <w:rFonts w:eastAsia="Calibri"/>
          <w:b/>
          <w:sz w:val="24"/>
          <w:szCs w:val="24"/>
          <w:lang w:eastAsia="en-US"/>
        </w:rPr>
        <w:t>4</w:t>
      </w:r>
      <w:r w:rsidRPr="003C530A">
        <w:rPr>
          <w:rFonts w:eastAsia="Calibri"/>
          <w:b/>
          <w:sz w:val="24"/>
          <w:szCs w:val="24"/>
          <w:lang w:eastAsia="en-US"/>
        </w:rPr>
        <w:t>-202</w:t>
      </w:r>
      <w:r w:rsidR="00503495">
        <w:rPr>
          <w:rFonts w:eastAsia="Calibri"/>
          <w:b/>
          <w:sz w:val="24"/>
          <w:szCs w:val="24"/>
          <w:lang w:eastAsia="en-US"/>
        </w:rPr>
        <w:t xml:space="preserve">6 </w:t>
      </w:r>
      <w:r w:rsidRPr="003C530A">
        <w:rPr>
          <w:rFonts w:eastAsia="Calibri"/>
          <w:b/>
          <w:sz w:val="24"/>
          <w:szCs w:val="24"/>
          <w:lang w:eastAsia="en-US"/>
        </w:rPr>
        <w:t>уч.год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rFonts w:eastAsiaTheme="minorHAnsi"/>
                <w:bCs/>
                <w:sz w:val="24"/>
                <w:szCs w:val="24"/>
                <w:lang w:eastAsia="en-US"/>
              </w:rPr>
              <w:t>«Разговоры о важном» (классный руководитель)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Духовно – нравственное направление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“Милләтләр дуслыгы – бердәмлектә”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«К тайнам слова. Текст как речевое произведение»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«Английский без границ»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Общеинтеллектуальное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Занятия по формированию функциональной грамотности «Мир органических веществ» (химия)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«Наследственность и законы»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«Методы решения физических задач»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Социальное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«Основы финансовой математики»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Профориентационные занятия (соц.педагог, психолог)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Спортивно-оздоровительное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«Подготовка к сдаче комплекса ГТО»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spacing w:line="360" w:lineRule="auto"/>
              <w:rPr>
                <w:b/>
                <w:sz w:val="24"/>
                <w:szCs w:val="24"/>
              </w:rPr>
            </w:pPr>
            <w:r w:rsidRPr="003C530A">
              <w:rPr>
                <w:b/>
                <w:sz w:val="24"/>
                <w:szCs w:val="24"/>
              </w:rPr>
              <w:t>Общекультурное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«Дни воинской славы России»</w:t>
            </w:r>
          </w:p>
        </w:tc>
      </w:tr>
      <w:tr w:rsidR="001E415F" w:rsidRPr="003C530A" w:rsidTr="00567817">
        <w:tc>
          <w:tcPr>
            <w:tcW w:w="10207" w:type="dxa"/>
          </w:tcPr>
          <w:p w:rsidR="001E415F" w:rsidRPr="003C530A" w:rsidRDefault="001E415F" w:rsidP="003C530A">
            <w:pPr>
              <w:pStyle w:val="afe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530A">
              <w:rPr>
                <w:rFonts w:ascii="Times New Roman" w:hAnsi="Times New Roman"/>
                <w:sz w:val="24"/>
                <w:szCs w:val="24"/>
              </w:rPr>
              <w:t>«Страноведение»</w:t>
            </w:r>
          </w:p>
        </w:tc>
      </w:tr>
    </w:tbl>
    <w:p w:rsidR="00515B1D" w:rsidRPr="003C530A" w:rsidRDefault="00515B1D" w:rsidP="003C530A">
      <w:pPr>
        <w:tabs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Классное руководство</w:t>
      </w:r>
    </w:p>
    <w:p w:rsidR="00515B1D" w:rsidRPr="003C530A" w:rsidRDefault="00515B1D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/>
          <w:color w:val="auto"/>
          <w:sz w:val="24"/>
          <w:szCs w:val="24"/>
        </w:rPr>
        <w:tab/>
      </w:r>
      <w:r w:rsidRPr="003C530A">
        <w:rPr>
          <w:iCs/>
          <w:color w:val="auto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 xml:space="preserve">инициирование и поддержку </w:t>
      </w:r>
      <w:r w:rsidR="009D1739" w:rsidRPr="003C530A">
        <w:rPr>
          <w:color w:val="auto"/>
          <w:sz w:val="24"/>
          <w:szCs w:val="24"/>
        </w:rPr>
        <w:t xml:space="preserve">классными руководителями </w:t>
      </w:r>
      <w:r w:rsidRPr="003C530A">
        <w:rPr>
          <w:color w:val="auto"/>
          <w:sz w:val="24"/>
          <w:szCs w:val="24"/>
        </w:rPr>
        <w:t>участия класс</w:t>
      </w:r>
      <w:r w:rsidR="009D1739" w:rsidRPr="003C530A">
        <w:rPr>
          <w:color w:val="auto"/>
          <w:sz w:val="24"/>
          <w:szCs w:val="24"/>
        </w:rPr>
        <w:t>ов</w:t>
      </w:r>
      <w:r w:rsidRPr="003C530A">
        <w:rPr>
          <w:color w:val="auto"/>
          <w:sz w:val="24"/>
          <w:szCs w:val="24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3C530A">
        <w:rPr>
          <w:color w:val="auto"/>
          <w:sz w:val="24"/>
          <w:szCs w:val="24"/>
        </w:rPr>
        <w:t>поиск решений проблем, коррекцию</w:t>
      </w:r>
      <w:r w:rsidRPr="003C530A">
        <w:rPr>
          <w:color w:val="auto"/>
          <w:sz w:val="24"/>
          <w:szCs w:val="24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 w:rsidRPr="003C530A">
        <w:rPr>
          <w:color w:val="auto"/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создание и организацию работы родительского комитета класса, участвующего в </w:t>
      </w:r>
      <w:r w:rsidRPr="003C530A">
        <w:rPr>
          <w:color w:val="auto"/>
          <w:sz w:val="24"/>
          <w:szCs w:val="24"/>
        </w:rPr>
        <w:lastRenderedPageBreak/>
        <w:t>решении вопросов воспитания и обучения в классе, общеобразовательной организации;</w:t>
      </w:r>
    </w:p>
    <w:p w:rsidR="00EC7630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1E415F" w:rsidRPr="003C530A" w:rsidRDefault="0040263E" w:rsidP="003C530A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1E415F" w:rsidRPr="003C530A" w:rsidRDefault="001E415F" w:rsidP="003C530A">
      <w:pPr>
        <w:tabs>
          <w:tab w:val="left" w:pos="851"/>
          <w:tab w:val="left" w:pos="993"/>
        </w:tabs>
        <w:spacing w:line="360" w:lineRule="auto"/>
        <w:ind w:left="709"/>
        <w:rPr>
          <w:bCs/>
          <w:iCs/>
          <w:color w:val="auto"/>
          <w:sz w:val="24"/>
          <w:szCs w:val="24"/>
        </w:rPr>
      </w:pPr>
      <w:r w:rsidRPr="003C530A">
        <w:rPr>
          <w:bCs/>
          <w:iCs/>
          <w:color w:val="auto"/>
          <w:sz w:val="24"/>
          <w:szCs w:val="24"/>
        </w:rPr>
        <w:t>Реализация направления «Классное руководство» осуществляется согласно планам социализации и развития классного коллектива классных руководителей.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7537DD" w:rsidRPr="003C530A" w:rsidTr="00302E39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                 Работа с классным коллективом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Инициирование и поддержка участия класса в общешкольных и классных ключевых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Сплочение класса через проведение общих мероприятий (игр, квестов, конкурсов).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Развитие личностного потенциала через просмотр рекомендованных видеофильмов и мультфильмов; чтение литературных произведений.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Оказание необходимой помощи детям в  подготовке, проведении и анализе мероприятий. 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классных часов как часов плодотворного и доверительного общения педагога и школьников.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Тренинги, диспуты, социально-психологические часы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классных часов и тренингов, направленных на сплочение коллектива и предоставляющих возможность рефлексии собственного поведения, роли в классном коллективе, участия в жизни класса (1-4кл.,.)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Выработка совместно со </w:t>
            </w:r>
            <w:r w:rsidRPr="003C530A">
              <w:rPr>
                <w:sz w:val="24"/>
                <w:szCs w:val="24"/>
              </w:rPr>
              <w:lastRenderedPageBreak/>
              <w:t>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Технология «Соглашение о </w:t>
            </w:r>
            <w:r w:rsidRPr="003C530A">
              <w:rPr>
                <w:sz w:val="24"/>
                <w:szCs w:val="24"/>
              </w:rPr>
              <w:lastRenderedPageBreak/>
              <w:t>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Технология «Соглашение о взаимоотношениях», основанная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      </w:r>
          </w:p>
        </w:tc>
      </w:tr>
      <w:tr w:rsidR="007537DD" w:rsidRPr="003C530A" w:rsidTr="00302E39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                      Индивидуальная работа с учащимися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Изучение особенностей личностного развития учащихся класса.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Диагностика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мониторинга развития социально-эмоциональных навыков, определяющего следующие показатели: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достижение целей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– умение работать над достижением краткосрочных и долгосрочных целей (устойчивость, самоконтроль, стремление к цели);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работа с другими – умение выстраивать продуктивные взаимоотношения со сверстниками и взрослыми (коммуникабельность, уважение, заботливость);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(оптимизм, самоуважение, уверенность);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восприятие и понимание причин эмоций как базовая способность, определяющая успешность коммуникации с другими и понимания себя;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эмоциональная регуляция как способность определять интенсивность своих переживаний, оценку эффективности своего состояния относительно актуальной задачи и </w:t>
            </w:r>
            <w:r w:rsidRPr="003C530A">
              <w:rPr>
                <w:sz w:val="24"/>
                <w:szCs w:val="24"/>
              </w:rPr>
              <w:lastRenderedPageBreak/>
              <w:t xml:space="preserve">развитие умения менять свое эмоциональное состояние, если оно не оптимально для достижения желаемого результата;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развитие навыков социального взаимодействия, которые определяют точки роста и успехи ученика во взаимодействии с другими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Поддержка ребенка в решении важных для него жизненных проблем – налаживании взаимоотношений с одноклассниками или учителями, выборе профессии, вуза и дальнейшего трудоустройства, успеваемости и т. п.,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Неформальные беседы, вовлечение во внеурочную деятельность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Технология «Ненасильственное общение» в этом контексте позволяет достичь взаимопонимания с учениками и их родителями. 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конфликта. Ненасильственное общение помогает сохранить доверительные отношения в ситуациях недопонимания и разрешить сложные ситуации, не потеряв контакт с ребенком. 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Коррекция поведения </w:t>
            </w:r>
            <w:r w:rsidRPr="003C530A">
              <w:rPr>
                <w:sz w:val="24"/>
                <w:szCs w:val="24"/>
              </w:rPr>
              <w:lastRenderedPageBreak/>
              <w:t>ребенка через частные беседы с ним, его  родителями или законными представителями, через включение в проводимые социальным педагогом тренинги общения; через предложение взять на себя ответственность за то или иное поручение в классе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Организация деятельности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>детей на основе их интересов – одно из направлений коррекции.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 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социально-психологических факторов. Также учитываются возраст, индивидуальные условия воспитания.</w:t>
            </w:r>
          </w:p>
        </w:tc>
      </w:tr>
      <w:tr w:rsidR="007537DD" w:rsidRPr="003C530A" w:rsidTr="00302E39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                      Работа с родителями (законными представителями</w:t>
            </w:r>
          </w:p>
        </w:tc>
      </w:tr>
      <w:tr w:rsidR="007537DD" w:rsidRPr="003C530A" w:rsidTr="00302E39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Регулярное информирование родителей о школьных успехах и проблемах их детей, о жизни класса в целом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Родительские собрания, индивидуальные беседы, деятельность в рамках службы медиации, школьного психолого-педагогического консилиума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-Информирование родителей (законных представителей) о школьных успехах и возможных проблемах детей, выявленных в ходе проведения исследования развития социально-эмоциональных навыков, о жизни класса в целом.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Организация и проведение родительских собраний, которые углубляют знания родителей о развитии социально-эмоциональных навыков своих детей и способствуют созданию </w:t>
            </w:r>
            <w:r w:rsidRPr="003C530A">
              <w:rPr>
                <w:sz w:val="24"/>
                <w:szCs w:val="24"/>
              </w:rPr>
              <w:lastRenderedPageBreak/>
              <w:t>воспитывающей среды дома.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Организация и проведение родительских собраний, направленных на информирование участников о событиях, происходящих в классе.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- Интерактивная встреча «Я и мой выбор».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интерактивная встреча для родителей «Управление собой».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302E39">
        <w:trPr>
          <w:trHeight w:val="2679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Помощь родителям (законным представителям) школьников в регулировании отношений между ними, администрацией школы и учителями-предметниками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302E39">
        <w:trPr>
          <w:trHeight w:val="202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</w:t>
            </w:r>
            <w:r w:rsidRPr="003C530A">
              <w:rPr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302E39">
        <w:trPr>
          <w:trHeight w:val="201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Привлечение членов семей школьников к организации и проведению мероприятий класса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Семейные праздники, конкурсы, соревнования</w:t>
            </w:r>
          </w:p>
        </w:tc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1-4 классы: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семейный фотоконкурс «Моя родословная»;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творческая новогодняя «Мастерская Деда Мороза»; </w:t>
            </w:r>
          </w:p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совместное детско-родительское мероприятие  «Взрослые и дети» - совместное детско-родительское мероприятие «В мире профессий» </w:t>
            </w:r>
          </w:p>
        </w:tc>
      </w:tr>
      <w:tr w:rsidR="007537DD" w:rsidRPr="003C530A" w:rsidTr="00302E39">
        <w:trPr>
          <w:trHeight w:val="117"/>
        </w:trPr>
        <w:tc>
          <w:tcPr>
            <w:tcW w:w="31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на базе класса семейных мероприятий, направленных на сплочение семьи и школы</w:t>
            </w: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37DD" w:rsidRPr="003C530A" w:rsidTr="00302E39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    Работа с учителями, преподающими в классе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Регулярные консультации классного руководителя с учителями-предметниками.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Беседы, индивидуальные консультации, личные встречи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Создание профессиональных обучающихся сообществ с целью решения конкретных проблем класса, направленных на формирование единства мнений и требований </w:t>
            </w:r>
            <w:r w:rsidRPr="003C530A">
              <w:rPr>
                <w:sz w:val="24"/>
                <w:szCs w:val="24"/>
              </w:rPr>
              <w:lastRenderedPageBreak/>
              <w:t>педагогов по ключевым вопросам воспитания, на предупреждение и разрешение конфликтов между учителями и учащимися .</w:t>
            </w:r>
          </w:p>
        </w:tc>
      </w:tr>
      <w:tr w:rsidR="007537DD" w:rsidRPr="003C530A" w:rsidTr="00302E39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Привлечение учителей к участию во внутриклассных делах.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Совместные дела, праздники, конкурсы, соревнования, игры, коллективные творческие дела познавательной, творческой направленности, классные часы, тренинги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37DD" w:rsidRPr="003C530A" w:rsidRDefault="007537DD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Привлечение учителей, работающих с классом к внутриклассным мероприятиям. </w:t>
            </w:r>
          </w:p>
        </w:tc>
      </w:tr>
    </w:tbl>
    <w:p w:rsidR="007537DD" w:rsidRPr="003C530A" w:rsidRDefault="007537DD" w:rsidP="003C530A">
      <w:pPr>
        <w:tabs>
          <w:tab w:val="left" w:pos="851"/>
          <w:tab w:val="left" w:pos="993"/>
        </w:tabs>
        <w:spacing w:line="360" w:lineRule="auto"/>
        <w:ind w:left="709"/>
        <w:rPr>
          <w:bCs/>
          <w:iCs/>
          <w:color w:val="auto"/>
          <w:sz w:val="24"/>
          <w:szCs w:val="24"/>
        </w:rPr>
      </w:pP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Основные школьные дела</w:t>
      </w:r>
    </w:p>
    <w:p w:rsidR="002A7DE6" w:rsidRPr="003C530A" w:rsidRDefault="002A7DE6" w:rsidP="003C530A">
      <w:pPr>
        <w:tabs>
          <w:tab w:val="left" w:pos="993"/>
          <w:tab w:val="left" w:pos="1134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2A7DE6" w:rsidRPr="003C530A" w:rsidRDefault="002A7DE6" w:rsidP="003C530A">
      <w:pPr>
        <w:tabs>
          <w:tab w:val="left" w:pos="993"/>
          <w:tab w:val="left" w:pos="1134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Реализация воспитательного потенциала основных школьных дел  предусматривает: </w:t>
      </w:r>
    </w:p>
    <w:p w:rsidR="0000738E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общешкольные праздники,  творческие мероприятия, связанные с общероссийскими, региональными праздниками, памятными датами. Например,  День Учителя (поздравление учителей, концертная программа, подготовленная обучающимися</w:t>
      </w:r>
      <w:r w:rsidR="00025BB8" w:rsidRPr="003C530A">
        <w:rPr>
          <w:color w:val="auto"/>
          <w:sz w:val="24"/>
          <w:szCs w:val="24"/>
        </w:rPr>
        <w:t>), Новогодний бал, «Битва хоров»,КТД.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День самоуправления  (старшеклассники организуют учебный процесс, проводят уроки, общешкольную линейку, следят за порядком в школе и т.п.)) и др.;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участие во всероссийских акциях, посвящённых значимым событиям в России, мире;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торжественные мероприятия, связанные с завершением образования, переходом на следующий уровень образования;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- церемонии награждения </w:t>
      </w:r>
      <w:r w:rsidR="00025BB8" w:rsidRPr="003C530A">
        <w:rPr>
          <w:color w:val="auto"/>
          <w:sz w:val="24"/>
          <w:szCs w:val="24"/>
        </w:rPr>
        <w:t xml:space="preserve">«Через тернии к звездам» </w:t>
      </w:r>
      <w:r w:rsidRPr="003C530A">
        <w:rPr>
          <w:color w:val="auto"/>
          <w:sz w:val="24"/>
          <w:szCs w:val="24"/>
        </w:rPr>
        <w:t xml:space="preserve">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</w:t>
      </w:r>
      <w:r w:rsidRPr="003C530A">
        <w:rPr>
          <w:bCs/>
          <w:color w:val="auto"/>
          <w:sz w:val="24"/>
          <w:szCs w:val="24"/>
        </w:rPr>
        <w:t>(на еженедельных общешкольных линейках и по итогам года-на «Последнем звонке»)</w:t>
      </w:r>
      <w:r w:rsidRPr="003C530A">
        <w:rPr>
          <w:color w:val="auto"/>
          <w:sz w:val="24"/>
          <w:szCs w:val="24"/>
        </w:rPr>
        <w:t>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</w:t>
      </w:r>
      <w:r w:rsidR="00025BB8" w:rsidRPr="003C530A">
        <w:rPr>
          <w:color w:val="auto"/>
          <w:sz w:val="24"/>
          <w:szCs w:val="24"/>
        </w:rPr>
        <w:t xml:space="preserve">, реализация общешкольного </w:t>
      </w:r>
      <w:r w:rsidR="00025BB8" w:rsidRPr="003C530A">
        <w:rPr>
          <w:color w:val="auto"/>
          <w:sz w:val="24"/>
          <w:szCs w:val="24"/>
        </w:rPr>
        <w:lastRenderedPageBreak/>
        <w:t>дела «Недели добра»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вовлечение по возможности</w:t>
      </w:r>
      <w:r w:rsidRPr="003C530A">
        <w:rPr>
          <w:i/>
          <w:color w:val="auto"/>
          <w:sz w:val="24"/>
          <w:szCs w:val="24"/>
        </w:rPr>
        <w:t xml:space="preserve"> </w:t>
      </w:r>
      <w:r w:rsidRPr="003C530A"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</w:t>
      </w:r>
      <w:r w:rsidRPr="003C530A">
        <w:rPr>
          <w:color w:val="auto"/>
          <w:sz w:val="24"/>
          <w:szCs w:val="24"/>
          <w:lang w:val="en-US"/>
        </w:rPr>
        <w:t> </w:t>
      </w:r>
      <w:r w:rsidRPr="003C530A">
        <w:rPr>
          <w:color w:val="auto"/>
          <w:sz w:val="24"/>
          <w:szCs w:val="24"/>
        </w:rPr>
        <w:t>д.), помощь обучающимся в освоении навыков подготовки, проведения, анализа общешкольных дел;</w:t>
      </w:r>
    </w:p>
    <w:p w:rsidR="00692102" w:rsidRPr="003C530A" w:rsidRDefault="00692102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Внешкольные мероприятия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Реализация воспитательного потенциала внешкольных мероприятий предусматривает: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общие внешкольные мероприятия, в том числе организуемые совместно с социальными партнёрами школы</w:t>
      </w:r>
      <w:r w:rsidR="00025BB8" w:rsidRPr="003C530A">
        <w:rPr>
          <w:iCs/>
          <w:color w:val="auto"/>
          <w:sz w:val="24"/>
          <w:szCs w:val="24"/>
        </w:rPr>
        <w:t xml:space="preserve"> (благотворительные акции, волонтерские мероприятия)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экскурсии, походы выходного дня (в музей, кинотеатр, театры,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 xml:space="preserve">- литературные, экологические. туристические походы, экскурсии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и др.;</w:t>
      </w:r>
    </w:p>
    <w:p w:rsidR="00840A42" w:rsidRPr="003C530A" w:rsidRDefault="00840A42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ab/>
        <w:t>- участие во всероссийских акциях, посвященных значимым отечественным и международным событиям.</w:t>
      </w:r>
    </w:p>
    <w:p w:rsidR="00025BB8" w:rsidRPr="003C530A" w:rsidRDefault="00025BB8" w:rsidP="003C530A">
      <w:pPr>
        <w:tabs>
          <w:tab w:val="left" w:pos="851"/>
          <w:tab w:val="left" w:pos="993"/>
        </w:tabs>
        <w:spacing w:line="360" w:lineRule="auto"/>
        <w:rPr>
          <w:iCs/>
          <w:color w:val="auto"/>
          <w:sz w:val="24"/>
          <w:szCs w:val="24"/>
        </w:rPr>
      </w:pPr>
    </w:p>
    <w:p w:rsidR="00EC7630" w:rsidRPr="003C530A" w:rsidRDefault="00840A42" w:rsidP="003C530A">
      <w:pPr>
        <w:tabs>
          <w:tab w:val="left" w:pos="851"/>
          <w:tab w:val="left" w:pos="2977"/>
        </w:tabs>
        <w:spacing w:line="360" w:lineRule="auto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ab/>
      </w:r>
      <w:r w:rsidR="0040263E" w:rsidRPr="003C530A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1634F4" w:rsidRPr="003C530A" w:rsidRDefault="00840A42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</w:t>
      </w:r>
      <w:r w:rsidRPr="003C530A">
        <w:rPr>
          <w:iCs/>
          <w:color w:val="auto"/>
          <w:sz w:val="24"/>
          <w:szCs w:val="24"/>
        </w:rPr>
        <w:lastRenderedPageBreak/>
        <w:t xml:space="preserve">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   </w:t>
      </w:r>
    </w:p>
    <w:p w:rsidR="00840A42" w:rsidRPr="003C530A" w:rsidRDefault="00840A42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Реализация воспитательного потенциала предметно-пространственной </w:t>
      </w:r>
      <w:r w:rsidR="001634F4" w:rsidRPr="003C530A">
        <w:rPr>
          <w:iCs/>
          <w:color w:val="auto"/>
          <w:sz w:val="24"/>
          <w:szCs w:val="24"/>
        </w:rPr>
        <w:t>среды предусматривает</w:t>
      </w:r>
      <w:r w:rsidRPr="003C530A">
        <w:rPr>
          <w:iCs/>
          <w:color w:val="auto"/>
          <w:sz w:val="24"/>
          <w:szCs w:val="24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оформление внешнего вида здания, фасада, холла при входе</w:t>
      </w:r>
      <w:bookmarkStart w:id="14" w:name="_Hlk106819027"/>
      <w:r w:rsidRPr="003C530A">
        <w:rPr>
          <w:iCs/>
          <w:color w:val="auto"/>
          <w:sz w:val="24"/>
          <w:szCs w:val="24"/>
        </w:rPr>
        <w:t xml:space="preserve"> в </w:t>
      </w:r>
      <w:bookmarkEnd w:id="14"/>
      <w:r w:rsidRPr="003C530A">
        <w:rPr>
          <w:iCs/>
          <w:color w:val="auto"/>
          <w:sz w:val="24"/>
          <w:szCs w:val="24"/>
        </w:rPr>
        <w:t xml:space="preserve">школу государственной символикой Российской Федерации, </w:t>
      </w:r>
      <w:r w:rsidR="001634F4" w:rsidRPr="003C530A">
        <w:rPr>
          <w:iCs/>
          <w:color w:val="auto"/>
          <w:sz w:val="24"/>
          <w:szCs w:val="24"/>
        </w:rPr>
        <w:t>Республики Татарстан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и проведение церемоний поднятия (спуска) государственн</w:t>
      </w:r>
      <w:r w:rsidR="001634F4" w:rsidRPr="003C530A">
        <w:rPr>
          <w:iCs/>
          <w:color w:val="auto"/>
          <w:sz w:val="24"/>
          <w:szCs w:val="24"/>
        </w:rPr>
        <w:t>ых</w:t>
      </w:r>
      <w:r w:rsidRPr="003C530A">
        <w:rPr>
          <w:iCs/>
          <w:color w:val="auto"/>
          <w:sz w:val="24"/>
          <w:szCs w:val="24"/>
        </w:rPr>
        <w:t xml:space="preserve"> флаг</w:t>
      </w:r>
      <w:r w:rsidR="001634F4" w:rsidRPr="003C530A">
        <w:rPr>
          <w:iCs/>
          <w:color w:val="auto"/>
          <w:sz w:val="24"/>
          <w:szCs w:val="24"/>
        </w:rPr>
        <w:t>ов</w:t>
      </w:r>
      <w:r w:rsidRPr="003C530A">
        <w:rPr>
          <w:iCs/>
          <w:color w:val="auto"/>
          <w:sz w:val="24"/>
          <w:szCs w:val="24"/>
        </w:rPr>
        <w:t xml:space="preserve"> Российской Федерации</w:t>
      </w:r>
      <w:r w:rsidR="001634F4" w:rsidRPr="003C530A">
        <w:rPr>
          <w:iCs/>
          <w:color w:val="auto"/>
          <w:sz w:val="24"/>
          <w:szCs w:val="24"/>
        </w:rPr>
        <w:t xml:space="preserve"> и Республики Татарстан</w:t>
      </w:r>
      <w:r w:rsidRPr="003C530A">
        <w:rPr>
          <w:iCs/>
          <w:color w:val="auto"/>
          <w:sz w:val="24"/>
          <w:szCs w:val="24"/>
        </w:rPr>
        <w:t>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размещение карт России</w:t>
      </w:r>
      <w:r w:rsidR="001634F4" w:rsidRPr="003C530A">
        <w:rPr>
          <w:iCs/>
          <w:color w:val="auto"/>
          <w:sz w:val="24"/>
          <w:szCs w:val="24"/>
        </w:rPr>
        <w:t xml:space="preserve"> и Татарстана</w:t>
      </w:r>
      <w:r w:rsidRPr="003C530A">
        <w:rPr>
          <w:iCs/>
          <w:color w:val="auto"/>
          <w:sz w:val="24"/>
          <w:szCs w:val="24"/>
        </w:rPr>
        <w:t>, портретов выдающихся государственных деятелей России</w:t>
      </w:r>
      <w:r w:rsidR="001634F4" w:rsidRPr="003C530A">
        <w:rPr>
          <w:iCs/>
          <w:color w:val="auto"/>
          <w:sz w:val="24"/>
          <w:szCs w:val="24"/>
        </w:rPr>
        <w:t xml:space="preserve"> и Татарстана</w:t>
      </w:r>
      <w:r w:rsidRPr="003C530A">
        <w:rPr>
          <w:iCs/>
          <w:color w:val="auto"/>
          <w:sz w:val="24"/>
          <w:szCs w:val="24"/>
        </w:rPr>
        <w:t>, деятелей культуры, науки, производства, искусства, военных, героев и защитников Отечества;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</w:t>
      </w:r>
      <w:r w:rsidR="001634F4" w:rsidRPr="003C530A">
        <w:rPr>
          <w:iCs/>
          <w:color w:val="auto"/>
          <w:sz w:val="24"/>
          <w:szCs w:val="24"/>
        </w:rPr>
        <w:t>Татарстана</w:t>
      </w:r>
      <w:r w:rsidRPr="003C530A">
        <w:rPr>
          <w:iCs/>
          <w:color w:val="auto"/>
          <w:sz w:val="24"/>
          <w:szCs w:val="24"/>
        </w:rPr>
        <w:t>, местности, предметов традиционной культуры и быта, духовной культуры народов России;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</w:t>
      </w:r>
      <w:r w:rsidR="001634F4" w:rsidRPr="003C530A">
        <w:rPr>
          <w:iCs/>
          <w:color w:val="auto"/>
          <w:sz w:val="24"/>
          <w:szCs w:val="24"/>
        </w:rPr>
        <w:t xml:space="preserve"> и Республики Татарстан</w:t>
      </w:r>
      <w:r w:rsidRPr="003C530A">
        <w:rPr>
          <w:iCs/>
          <w:color w:val="auto"/>
          <w:sz w:val="24"/>
          <w:szCs w:val="24"/>
        </w:rPr>
        <w:t xml:space="preserve">; 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</w:t>
      </w:r>
      <w:r w:rsidR="001634F4" w:rsidRPr="003C530A">
        <w:rPr>
          <w:iCs/>
          <w:color w:val="auto"/>
          <w:sz w:val="24"/>
          <w:szCs w:val="24"/>
        </w:rPr>
        <w:t>почитания» лиц</w:t>
      </w:r>
      <w:r w:rsidRPr="003C530A">
        <w:rPr>
          <w:iCs/>
          <w:color w:val="auto"/>
          <w:sz w:val="24"/>
          <w:szCs w:val="24"/>
        </w:rPr>
        <w:t xml:space="preserve">, мест, событий в истории России; памятника воинской славы, памятных досок; 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этажа), </w:t>
      </w:r>
      <w:r w:rsidR="001634F4" w:rsidRPr="003C530A">
        <w:rPr>
          <w:iCs/>
          <w:color w:val="auto"/>
          <w:sz w:val="24"/>
          <w:szCs w:val="24"/>
        </w:rPr>
        <w:t>содержащих новостную</w:t>
      </w:r>
      <w:r w:rsidRPr="003C530A">
        <w:rPr>
          <w:iCs/>
          <w:color w:val="auto"/>
          <w:sz w:val="24"/>
          <w:szCs w:val="24"/>
        </w:rPr>
        <w:t xml:space="preserve">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3C530A">
        <w:rPr>
          <w:iCs/>
          <w:color w:val="auto"/>
          <w:sz w:val="24"/>
          <w:szCs w:val="24"/>
          <w:lang w:val="en-US"/>
        </w:rPr>
        <w:t> </w:t>
      </w:r>
      <w:r w:rsidRPr="003C530A">
        <w:rPr>
          <w:iCs/>
          <w:color w:val="auto"/>
          <w:sz w:val="24"/>
          <w:szCs w:val="24"/>
        </w:rPr>
        <w:t xml:space="preserve">п.; </w:t>
      </w:r>
    </w:p>
    <w:p w:rsidR="001634F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значок детского движения, элементы школьной формы и т.п.), используемой как в школьной повседневности, так и в торжественные моменты жизни </w:t>
      </w:r>
      <w:r w:rsidR="001634F4" w:rsidRPr="003C530A">
        <w:rPr>
          <w:iCs/>
          <w:color w:val="auto"/>
          <w:sz w:val="24"/>
          <w:szCs w:val="24"/>
        </w:rPr>
        <w:t>школы</w:t>
      </w:r>
      <w:r w:rsidRPr="003C530A">
        <w:rPr>
          <w:iCs/>
          <w:color w:val="auto"/>
          <w:sz w:val="24"/>
          <w:szCs w:val="24"/>
        </w:rPr>
        <w:t xml:space="preserve">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634F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</w:t>
      </w:r>
      <w:r w:rsidRPr="003C530A">
        <w:rPr>
          <w:iCs/>
          <w:color w:val="auto"/>
          <w:sz w:val="24"/>
          <w:szCs w:val="24"/>
          <w:lang w:val="x-none"/>
        </w:rPr>
        <w:t xml:space="preserve">фотоотчетов об интересных событиях, </w:t>
      </w:r>
      <w:r w:rsidRPr="003C530A">
        <w:rPr>
          <w:iCs/>
          <w:color w:val="auto"/>
          <w:sz w:val="24"/>
          <w:szCs w:val="24"/>
        </w:rPr>
        <w:t>происходящих</w:t>
      </w:r>
      <w:r w:rsidRPr="003C530A">
        <w:rPr>
          <w:iCs/>
          <w:color w:val="auto"/>
          <w:sz w:val="24"/>
          <w:szCs w:val="24"/>
          <w:lang w:val="x-none"/>
        </w:rPr>
        <w:t xml:space="preserve"> в школе</w:t>
      </w:r>
      <w:r w:rsidRPr="003C530A">
        <w:rPr>
          <w:iCs/>
          <w:color w:val="auto"/>
          <w:sz w:val="24"/>
          <w:szCs w:val="24"/>
        </w:rPr>
        <w:t xml:space="preserve">, демонстрирующих их способности, знакомящих с работами друг друга; </w:t>
      </w:r>
    </w:p>
    <w:p w:rsidR="00DB1CE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 xml:space="preserve">событийное </w:t>
      </w:r>
      <w:r w:rsidRPr="003C530A">
        <w:rPr>
          <w:iCs/>
          <w:color w:val="auto"/>
          <w:sz w:val="24"/>
          <w:szCs w:val="24"/>
          <w:lang w:val="x-none"/>
        </w:rPr>
        <w:t xml:space="preserve">оформление интерьера школьных помещений (вестибюля, коридоров, рекреаций, </w:t>
      </w:r>
      <w:r w:rsidRPr="003C530A">
        <w:rPr>
          <w:iCs/>
          <w:color w:val="auto"/>
          <w:sz w:val="24"/>
          <w:szCs w:val="24"/>
        </w:rPr>
        <w:t>актового зала, окна</w:t>
      </w:r>
      <w:r w:rsidRPr="003C530A">
        <w:rPr>
          <w:iCs/>
          <w:color w:val="auto"/>
          <w:sz w:val="24"/>
          <w:szCs w:val="24"/>
          <w:lang w:val="x-none"/>
        </w:rPr>
        <w:t xml:space="preserve"> и т.п.) </w:t>
      </w:r>
      <w:r w:rsidRPr="003C530A">
        <w:rPr>
          <w:iCs/>
          <w:color w:val="auto"/>
          <w:sz w:val="24"/>
          <w:szCs w:val="24"/>
        </w:rPr>
        <w:t xml:space="preserve">к традиционным мероприятиям, значимым событиям (День знаний, Новый год, День Победы и др.) </w:t>
      </w:r>
      <w:r w:rsidRPr="003C530A">
        <w:rPr>
          <w:iCs/>
          <w:color w:val="auto"/>
          <w:sz w:val="24"/>
          <w:szCs w:val="24"/>
          <w:lang w:val="x-none"/>
        </w:rPr>
        <w:t xml:space="preserve">и их периодическая переориентация, </w:t>
      </w:r>
      <w:r w:rsidR="00DB1CE4" w:rsidRPr="003C530A">
        <w:rPr>
          <w:iCs/>
          <w:color w:val="auto"/>
          <w:sz w:val="24"/>
          <w:szCs w:val="24"/>
          <w:lang w:val="x-none"/>
        </w:rPr>
        <w:t>которая служит</w:t>
      </w:r>
      <w:r w:rsidRPr="003C530A">
        <w:rPr>
          <w:iCs/>
          <w:color w:val="auto"/>
          <w:sz w:val="24"/>
          <w:szCs w:val="24"/>
          <w:lang w:val="x-none"/>
        </w:rPr>
        <w:t xml:space="preserve"> хорошим средством разрушения негативных установок школьников на учебные и внеучебные занятия;</w:t>
      </w:r>
    </w:p>
    <w:p w:rsidR="00DB1CE4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поддержание эстетического вида и благоустройство всех помещений в </w:t>
      </w:r>
      <w:r w:rsidR="00DB1CE4" w:rsidRPr="003C530A">
        <w:rPr>
          <w:iCs/>
          <w:color w:val="auto"/>
          <w:sz w:val="24"/>
          <w:szCs w:val="24"/>
        </w:rPr>
        <w:t>школе</w:t>
      </w:r>
      <w:r w:rsidRPr="003C530A">
        <w:rPr>
          <w:iCs/>
          <w:color w:val="auto"/>
          <w:sz w:val="24"/>
          <w:szCs w:val="24"/>
        </w:rPr>
        <w:t>, доступных и безопасных рекреационных зон, озеленение территории;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  <w:lang w:val="x-none"/>
        </w:rPr>
        <w:t xml:space="preserve">озеленение пришкольной территории, разбивка клумб, 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DB1CE4" w:rsidRPr="003C530A" w:rsidRDefault="00DB1CE4" w:rsidP="003C530A">
      <w:pPr>
        <w:numPr>
          <w:ilvl w:val="0"/>
          <w:numId w:val="8"/>
        </w:numPr>
        <w:tabs>
          <w:tab w:val="left" w:pos="872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</w:t>
      </w:r>
      <w:r w:rsidR="00840A42" w:rsidRPr="003C530A">
        <w:rPr>
          <w:iCs/>
          <w:color w:val="auto"/>
          <w:sz w:val="24"/>
          <w:szCs w:val="24"/>
        </w:rPr>
        <w:t xml:space="preserve">создание и поддержание </w:t>
      </w:r>
      <w:r w:rsidR="00025BB8" w:rsidRPr="003C530A">
        <w:rPr>
          <w:iCs/>
          <w:color w:val="auto"/>
          <w:sz w:val="24"/>
          <w:szCs w:val="24"/>
        </w:rPr>
        <w:t xml:space="preserve">на втором этаже гимназии </w:t>
      </w:r>
      <w:r w:rsidRPr="003C530A">
        <w:rPr>
          <w:iCs/>
          <w:color w:val="auto"/>
          <w:sz w:val="24"/>
          <w:szCs w:val="24"/>
        </w:rPr>
        <w:t>стеллажа</w:t>
      </w:r>
      <w:r w:rsidR="00840A42" w:rsidRPr="003C530A">
        <w:rPr>
          <w:iCs/>
          <w:color w:val="auto"/>
          <w:sz w:val="24"/>
          <w:szCs w:val="24"/>
        </w:rPr>
        <w:t xml:space="preserve"> свободного книгообмена, на который обучающиеся, родители, педагоги могут выставлять для общего использования свои книги, брать для чтения другие;</w:t>
      </w:r>
    </w:p>
    <w:p w:rsidR="00840A42" w:rsidRPr="003C530A" w:rsidRDefault="00DB1CE4" w:rsidP="003C530A">
      <w:pPr>
        <w:numPr>
          <w:ilvl w:val="0"/>
          <w:numId w:val="8"/>
        </w:numPr>
        <w:tabs>
          <w:tab w:val="left" w:pos="872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</w:t>
      </w:r>
      <w:r w:rsidR="00840A42" w:rsidRPr="003C530A">
        <w:rPr>
          <w:iCs/>
          <w:color w:val="auto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840A42" w:rsidRPr="003C530A" w:rsidRDefault="00840A42" w:rsidP="003C530A">
      <w:pPr>
        <w:numPr>
          <w:ilvl w:val="0"/>
          <w:numId w:val="8"/>
        </w:numPr>
        <w:tabs>
          <w:tab w:val="left" w:pos="851"/>
        </w:tabs>
        <w:spacing w:line="360" w:lineRule="auto"/>
        <w:ind w:left="0"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>- родительские дни, в которые родители (законные представители) могут посещать уроки и внеурочные занятия;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 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- взаимодействие с родителями посредством школьного сайта, школьного аккаунта в соцсети: размещается  информация, предусматривающая ознакомление родителей, школьные новости;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привлечение родителей (законных представителей) к подготовке и проведению классных и общешкольных мероприятий;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На индивидуальном уровне: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обращение к специалистам по запросу родителей для решения острых конфликтных ситуаций;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психолого-педагогическое сопровождение семей детей-мигрантов;</w:t>
      </w:r>
    </w:p>
    <w:p w:rsidR="00DB1CE4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73CBC" w:rsidRPr="003C530A" w:rsidRDefault="00DB1CE4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индивидуальное консультирование c целью координации воспитательных усилий педагогов и родителей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9"/>
        <w:gridCol w:w="3190"/>
        <w:gridCol w:w="3191"/>
      </w:tblGrid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Содержание деятельности 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Обучение родителей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Семейный всеобуч, рекомендации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Организация встреч семейного всеобуча на темы </w:t>
            </w:r>
            <w:r w:rsidRPr="003C530A">
              <w:rPr>
                <w:sz w:val="24"/>
                <w:szCs w:val="24"/>
              </w:rPr>
              <w:lastRenderedPageBreak/>
              <w:t>(ориентировочно):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«Молчит – значит не выучил: как эмоции влияют на оценки в школе»; - «Что родители должны рассказать ребенку об эмоциях и умении ими управлять»;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«Не в отметках счастье: что такое личностный потенциал»;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«Ничего не хочу». Почему дети теряют интерес и что с этим делать»;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- «Как научить детей ставить цели и побеждать. Простые и понятные рекомендации»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Обсуждение проблем обучения и воспитания школьников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673CBC" w:rsidRPr="003C530A" w:rsidTr="00673CBC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Посещение школьных уроков и внеурочных занятий для получения представления о ходе учебно-воспитательного процесса в школе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Дни открытых дверей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673CBC" w:rsidRPr="003C530A" w:rsidRDefault="00673CBC" w:rsidP="003C530A">
      <w:pPr>
        <w:spacing w:line="360" w:lineRule="auto"/>
        <w:rPr>
          <w:sz w:val="24"/>
          <w:szCs w:val="24"/>
          <w:lang w:val="en-US"/>
        </w:rPr>
      </w:pPr>
      <w:r w:rsidRPr="003C530A">
        <w:rPr>
          <w:sz w:val="24"/>
          <w:szCs w:val="24"/>
        </w:rPr>
        <w:t>Работа по уровням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2538"/>
        <w:gridCol w:w="4975"/>
      </w:tblGrid>
      <w:tr w:rsidR="00673CBC" w:rsidRPr="003C530A" w:rsidTr="00302E3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673CBC" w:rsidRPr="003C530A" w:rsidTr="00302E39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На групповом уровене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Общешкольный родительский комитет и Управляющий совет школы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673CBC" w:rsidRPr="003C530A" w:rsidTr="00302E39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Общешкольные </w:t>
            </w:r>
            <w:r w:rsidRPr="003C530A">
              <w:rPr>
                <w:sz w:val="24"/>
                <w:szCs w:val="24"/>
              </w:rPr>
              <w:lastRenderedPageBreak/>
              <w:t>родительские собрания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Обсуждения наиболее острых проблем </w:t>
            </w:r>
            <w:r w:rsidRPr="003C530A">
              <w:rPr>
                <w:sz w:val="24"/>
                <w:szCs w:val="24"/>
              </w:rPr>
              <w:lastRenderedPageBreak/>
              <w:t>обучения и воспитания школьников.</w:t>
            </w:r>
          </w:p>
        </w:tc>
      </w:tr>
      <w:tr w:rsidR="00673CBC" w:rsidRPr="003C530A" w:rsidTr="00302E39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Семейные всеобучи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Получение родителями ценных 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 </w:t>
            </w:r>
          </w:p>
        </w:tc>
      </w:tr>
      <w:tr w:rsidR="00673CBC" w:rsidRPr="003C530A" w:rsidTr="00302E39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На индивидуальном уровне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Консультации, 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беседы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Работа специалистов по запросу родителей</w:t>
            </w:r>
          </w:p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для решения острых конфликтных ситуаций, c целью координации воспитательных усилий педагогов и родителей.</w:t>
            </w:r>
          </w:p>
        </w:tc>
      </w:tr>
      <w:tr w:rsidR="00673CBC" w:rsidRPr="003C530A" w:rsidTr="00302E39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Педагогические консилиумы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Решение острых проблем, связанных с обучением и воспитанием конкретного ребенка.</w:t>
            </w:r>
          </w:p>
        </w:tc>
      </w:tr>
      <w:tr w:rsidR="00673CBC" w:rsidRPr="003C530A" w:rsidTr="00302E39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CBC" w:rsidRPr="003C530A" w:rsidRDefault="00673CBC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Помощь со стороны родителей в подготовке и проведении общешкольных и внутриклассных мероприятий воспитательной направленности.</w:t>
            </w:r>
          </w:p>
        </w:tc>
      </w:tr>
    </w:tbl>
    <w:p w:rsidR="00673CBC" w:rsidRPr="003C530A" w:rsidRDefault="00673CBC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673CBC" w:rsidRPr="003C530A" w:rsidRDefault="00673CBC" w:rsidP="003C530A">
      <w:pPr>
        <w:widowControl/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EC7630" w:rsidRPr="003C530A" w:rsidRDefault="0040263E" w:rsidP="003C530A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Самоуправление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ученического самоуправления в школе предусматривает: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организацию и деятельность органов ученического самоуправления (</w:t>
      </w:r>
      <w:r w:rsidR="00025BB8" w:rsidRPr="003C530A">
        <w:rPr>
          <w:iCs/>
          <w:color w:val="auto"/>
          <w:sz w:val="24"/>
          <w:szCs w:val="24"/>
        </w:rPr>
        <w:t>Большой и малый советы</w:t>
      </w:r>
      <w:r w:rsidRPr="003C530A">
        <w:rPr>
          <w:iCs/>
          <w:color w:val="auto"/>
          <w:sz w:val="24"/>
          <w:szCs w:val="24"/>
        </w:rPr>
        <w:t>), избранных обучающимися;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школы;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Высший орган ученического самоуправления -</w:t>
      </w:r>
      <w:r w:rsidR="00025BB8" w:rsidRPr="003C530A">
        <w:rPr>
          <w:iCs/>
          <w:color w:val="auto"/>
          <w:sz w:val="24"/>
          <w:szCs w:val="24"/>
        </w:rPr>
        <w:t>Большой совет учащихся и Старостат</w:t>
      </w:r>
      <w:r w:rsidRPr="003C530A">
        <w:rPr>
          <w:iCs/>
          <w:color w:val="auto"/>
          <w:sz w:val="24"/>
          <w:szCs w:val="24"/>
        </w:rPr>
        <w:t>.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В Совет обучающихся школы избираются обучающиеся, достигшие 14 лет, наиболее активные, пользующиеся авторитетом среди учащихся. Из числа членов Совета избираютс</w:t>
      </w:r>
      <w:r w:rsidR="00025BB8" w:rsidRPr="003C530A">
        <w:rPr>
          <w:iCs/>
          <w:color w:val="auto"/>
          <w:sz w:val="24"/>
          <w:szCs w:val="24"/>
        </w:rPr>
        <w:t>я президент</w:t>
      </w:r>
      <w:r w:rsidRPr="003C530A">
        <w:rPr>
          <w:iCs/>
          <w:color w:val="auto"/>
          <w:sz w:val="24"/>
          <w:szCs w:val="24"/>
        </w:rPr>
        <w:t>,</w:t>
      </w:r>
      <w:r w:rsidR="00025BB8" w:rsidRPr="003C530A">
        <w:rPr>
          <w:iCs/>
          <w:color w:val="auto"/>
          <w:sz w:val="24"/>
          <w:szCs w:val="24"/>
        </w:rPr>
        <w:t xml:space="preserve"> представители министерств</w:t>
      </w:r>
      <w:r w:rsidRPr="003C530A">
        <w:rPr>
          <w:iCs/>
          <w:color w:val="auto"/>
          <w:sz w:val="24"/>
          <w:szCs w:val="24"/>
        </w:rPr>
        <w:t xml:space="preserve">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FF0000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Классное ученическое собрание – высший орган самоуправления класса. Актив класса избирается на один год, создает свои органы, одноименные с общешкольными.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Детское самоуправление в школе осуществляется 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>На уровне школы: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деятельность выборного </w:t>
      </w:r>
      <w:r w:rsidR="00025BB8" w:rsidRPr="003C530A">
        <w:rPr>
          <w:iCs/>
          <w:color w:val="auto"/>
          <w:sz w:val="24"/>
          <w:szCs w:val="24"/>
        </w:rPr>
        <w:t>Большого совета ,</w:t>
      </w:r>
      <w:r w:rsidR="00673CBC" w:rsidRPr="003C530A">
        <w:rPr>
          <w:iCs/>
          <w:color w:val="auto"/>
          <w:sz w:val="24"/>
          <w:szCs w:val="24"/>
        </w:rPr>
        <w:t xml:space="preserve"> </w:t>
      </w:r>
      <w:r w:rsidRPr="003C530A">
        <w:rPr>
          <w:iCs/>
          <w:color w:val="auto"/>
          <w:sz w:val="24"/>
          <w:szCs w:val="24"/>
        </w:rPr>
        <w:t>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работу школьного медиа-центра (отдел информации), который занимается популяризацией и информационной поддержкой общешкольных ключевых дел в социальных сетях;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>На уровне классов: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</w:t>
      </w:r>
      <w:r w:rsidR="00025BB8" w:rsidRPr="003C530A">
        <w:rPr>
          <w:iCs/>
          <w:color w:val="auto"/>
          <w:sz w:val="24"/>
          <w:szCs w:val="24"/>
        </w:rPr>
        <w:t xml:space="preserve">Большого совета </w:t>
      </w:r>
      <w:r w:rsidRPr="003C530A">
        <w:rPr>
          <w:iCs/>
          <w:color w:val="auto"/>
          <w:sz w:val="24"/>
          <w:szCs w:val="24"/>
        </w:rPr>
        <w:t>и классных руководителей;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  <w:u w:val="single"/>
        </w:rPr>
      </w:pPr>
      <w:r w:rsidRPr="003C530A">
        <w:rPr>
          <w:iCs/>
          <w:color w:val="auto"/>
          <w:sz w:val="24"/>
          <w:szCs w:val="24"/>
          <w:u w:val="single"/>
        </w:rPr>
        <w:t xml:space="preserve">На индивидуальном уровне: </w:t>
      </w:r>
    </w:p>
    <w:p w:rsidR="00045C43" w:rsidRPr="003C530A" w:rsidRDefault="00045C43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классе </w:t>
      </w:r>
      <w:r w:rsidR="00025BB8" w:rsidRPr="003C530A">
        <w:rPr>
          <w:iCs/>
          <w:color w:val="auto"/>
          <w:sz w:val="24"/>
          <w:szCs w:val="24"/>
        </w:rPr>
        <w:t>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>Главными принципами данной организации являются уважение к личности ученика, индивидуальный подход к каждому, предоставление гимназистам возможностей для самореализации и развития их творческих и организаторских способностей. Вся работа построена  по следующим направлениям: педагогическое, военно-патриотическое, художественно-эстетическое, познавательное, спортивно-оздоровительное.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Реализация программы детской организации «Созвездие» осуществляется через </w:t>
      </w:r>
      <w:r w:rsidRPr="003C530A">
        <w:rPr>
          <w:sz w:val="24"/>
          <w:szCs w:val="24"/>
        </w:rPr>
        <w:lastRenderedPageBreak/>
        <w:t>разнообразные формы работы на основе «Годового круга праздников и традиций», где каждый месяц проходят различные общешкольные мероприятия, имеющие определённую воспитательную цель. Во всех проводимых делах и мероприятиях прослеживается методическая тема кафедры воспитания и развития личности  гимназии: «Формирование высокого уровня воспитанности учащихся».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Школьное самоуправление имеет внутреннюю инфраструктуру: Большой и Малый Совет, «Старостат», педагогические отряды, правоохранительный отряд «Пульс», отряд ЮИД «Зебренок», редакция школьной газеты «Ветер перемен», поисковый отряд «Краевед», волонтерская группа.</w:t>
      </w:r>
    </w:p>
    <w:p w:rsidR="00025BB8" w:rsidRPr="003C530A" w:rsidRDefault="00025BB8" w:rsidP="003C530A">
      <w:pPr>
        <w:spacing w:line="360" w:lineRule="auto"/>
        <w:ind w:firstLine="360"/>
        <w:rPr>
          <w:sz w:val="24"/>
          <w:szCs w:val="24"/>
        </w:rPr>
      </w:pPr>
      <w:r w:rsidRPr="003C530A">
        <w:rPr>
          <w:sz w:val="24"/>
          <w:szCs w:val="24"/>
        </w:rPr>
        <w:t xml:space="preserve"> Общественная активность </w:t>
      </w:r>
      <w:r w:rsidR="006B00C6" w:rsidRPr="003C530A">
        <w:rPr>
          <w:sz w:val="24"/>
          <w:szCs w:val="24"/>
        </w:rPr>
        <w:t xml:space="preserve">обучающихся </w:t>
      </w:r>
      <w:r w:rsidRPr="003C530A">
        <w:rPr>
          <w:sz w:val="24"/>
          <w:szCs w:val="24"/>
        </w:rPr>
        <w:t xml:space="preserve">направлена на благотворительные акции и на установление социального партнерства. Они помогают детской больнице №18, интернату №4 и №11, социальному приюту «Гаврош», дому-малютке, детскому отделению городской психиатрической больницы, реабилитационный центр для детей-инвалидов и детей с ограниченными возможностями, зоопарку и приюту для бездомных собак. Деньги, заработанные от сбора макулатуры, регулярно перечисляются  в фонд Анжелы Вавиловой для детей больных лейкемией. </w:t>
      </w:r>
    </w:p>
    <w:p w:rsidR="00025BB8" w:rsidRPr="003C530A" w:rsidRDefault="00025BB8" w:rsidP="003C530A">
      <w:pPr>
        <w:spacing w:line="360" w:lineRule="auto"/>
        <w:ind w:firstLine="992"/>
        <w:rPr>
          <w:sz w:val="24"/>
          <w:szCs w:val="24"/>
        </w:rPr>
      </w:pPr>
      <w:r w:rsidRPr="003C530A">
        <w:rPr>
          <w:sz w:val="24"/>
          <w:szCs w:val="24"/>
        </w:rPr>
        <w:t xml:space="preserve">При  Большом Совете работает школа актива «Лидер», занимаясь в которой ребята получают определенные знания, умения  и навыки организаторской работы. Активисты ежегодно участвуют в районном и городском Форуме юных граждан. 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Действующие 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</w:t>
      </w:r>
      <w:r w:rsidRPr="003C530A">
        <w:rPr>
          <w:sz w:val="24"/>
          <w:szCs w:val="24"/>
        </w:rPr>
        <w:lastRenderedPageBreak/>
        <w:t>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673CBC" w:rsidRPr="003C530A" w:rsidRDefault="00673CBC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673CBC" w:rsidRPr="003C530A" w:rsidRDefault="00673CBC" w:rsidP="003C530A">
      <w:pPr>
        <w:spacing w:line="360" w:lineRule="auto"/>
        <w:rPr>
          <w:rStyle w:val="c3"/>
          <w:sz w:val="24"/>
          <w:szCs w:val="24"/>
        </w:rPr>
      </w:pPr>
      <w:r w:rsidRPr="003C530A">
        <w:rPr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3C530A">
        <w:rPr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3C530A">
        <w:rPr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3C530A">
        <w:rPr>
          <w:color w:val="333333"/>
          <w:sz w:val="24"/>
          <w:szCs w:val="24"/>
          <w:shd w:val="clear" w:color="auto" w:fill="FFFFFF"/>
        </w:rPr>
        <w:t xml:space="preserve"> </w:t>
      </w:r>
      <w:r w:rsidRPr="003C530A">
        <w:rPr>
          <w:rStyle w:val="c3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3C530A">
        <w:rPr>
          <w:sz w:val="24"/>
          <w:szCs w:val="24"/>
        </w:rPr>
        <w:t xml:space="preserve">Деятельность школьного отделения </w:t>
      </w:r>
      <w:r w:rsidR="00503495">
        <w:rPr>
          <w:sz w:val="24"/>
          <w:szCs w:val="24"/>
        </w:rPr>
        <w:t xml:space="preserve">« Движения первых» </w:t>
      </w:r>
      <w:r w:rsidRPr="003C530A">
        <w:rPr>
          <w:sz w:val="24"/>
          <w:szCs w:val="24"/>
        </w:rPr>
        <w:t>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</w:t>
      </w:r>
      <w:r w:rsidR="00503495">
        <w:rPr>
          <w:sz w:val="24"/>
          <w:szCs w:val="24"/>
        </w:rPr>
        <w:t xml:space="preserve">» Движения Первых» </w:t>
      </w:r>
      <w:r w:rsidRPr="003C530A">
        <w:rPr>
          <w:sz w:val="24"/>
          <w:szCs w:val="24"/>
        </w:rPr>
        <w:t>.</w:t>
      </w:r>
      <w:r w:rsidRPr="003C530A">
        <w:rPr>
          <w:rStyle w:val="c3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673CBC" w:rsidRPr="003C530A" w:rsidRDefault="00673CBC" w:rsidP="003C530A">
      <w:pPr>
        <w:spacing w:line="360" w:lineRule="auto"/>
        <w:rPr>
          <w:rStyle w:val="c3"/>
          <w:sz w:val="24"/>
          <w:szCs w:val="24"/>
        </w:rPr>
      </w:pPr>
      <w:r w:rsidRPr="003C530A">
        <w:rPr>
          <w:sz w:val="24"/>
          <w:szCs w:val="24"/>
          <w:shd w:val="clear" w:color="auto" w:fill="FFFFFF"/>
        </w:rPr>
        <w:t xml:space="preserve">        Одно из направлений РДДМ «Движение первых» -</w:t>
      </w:r>
      <w:r w:rsidRPr="003C530A">
        <w:rPr>
          <w:color w:val="333333"/>
          <w:sz w:val="24"/>
          <w:szCs w:val="24"/>
          <w:shd w:val="clear" w:color="auto" w:fill="FFFFFF"/>
        </w:rPr>
        <w:t xml:space="preserve">  </w:t>
      </w:r>
      <w:r w:rsidRPr="003C530A">
        <w:rPr>
          <w:sz w:val="24"/>
          <w:szCs w:val="24"/>
          <w:shd w:val="clear" w:color="auto" w:fill="FFFFFF"/>
        </w:rPr>
        <w:t>программа «</w:t>
      </w:r>
      <w:r w:rsidRPr="003C530A">
        <w:rPr>
          <w:b/>
          <w:bCs/>
          <w:sz w:val="24"/>
          <w:szCs w:val="24"/>
          <w:shd w:val="clear" w:color="auto" w:fill="FFFFFF"/>
        </w:rPr>
        <w:t>Орлята</w:t>
      </w:r>
      <w:r w:rsidRPr="003C530A">
        <w:rPr>
          <w:sz w:val="24"/>
          <w:szCs w:val="24"/>
          <w:shd w:val="clear" w:color="auto" w:fill="FFFFFF"/>
        </w:rPr>
        <w:t> </w:t>
      </w:r>
      <w:r w:rsidRPr="003C530A">
        <w:rPr>
          <w:b/>
          <w:bCs/>
          <w:sz w:val="24"/>
          <w:szCs w:val="24"/>
          <w:shd w:val="clear" w:color="auto" w:fill="FFFFFF"/>
        </w:rPr>
        <w:t>России</w:t>
      </w:r>
      <w:r w:rsidRPr="003C530A">
        <w:rPr>
          <w:sz w:val="24"/>
          <w:szCs w:val="24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3C530A">
        <w:rPr>
          <w:b/>
          <w:bCs/>
          <w:sz w:val="24"/>
          <w:szCs w:val="24"/>
          <w:shd w:val="clear" w:color="auto" w:fill="FFFFFF"/>
        </w:rPr>
        <w:t>Орлята</w:t>
      </w:r>
      <w:r w:rsidRPr="003C530A">
        <w:rPr>
          <w:sz w:val="24"/>
          <w:szCs w:val="24"/>
          <w:shd w:val="clear" w:color="auto" w:fill="FFFFFF"/>
        </w:rPr>
        <w:t> </w:t>
      </w:r>
      <w:r w:rsidRPr="003C530A">
        <w:rPr>
          <w:b/>
          <w:bCs/>
          <w:sz w:val="24"/>
          <w:szCs w:val="24"/>
          <w:shd w:val="clear" w:color="auto" w:fill="FFFFFF"/>
        </w:rPr>
        <w:t>России</w:t>
      </w:r>
      <w:r w:rsidRPr="003C530A">
        <w:rPr>
          <w:sz w:val="24"/>
          <w:szCs w:val="24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673CBC" w:rsidRPr="003C530A" w:rsidRDefault="00673CBC" w:rsidP="003C530A">
      <w:pPr>
        <w:spacing w:line="360" w:lineRule="auto"/>
        <w:rPr>
          <w:i/>
          <w:sz w:val="24"/>
          <w:szCs w:val="24"/>
        </w:rPr>
      </w:pPr>
      <w:r w:rsidRPr="003C530A">
        <w:rPr>
          <w:rStyle w:val="c3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3C530A">
        <w:rPr>
          <w:i/>
          <w:sz w:val="24"/>
          <w:szCs w:val="24"/>
        </w:rPr>
        <w:t xml:space="preserve">День знаний, День туризма, День учителя, День народного единства, День </w:t>
      </w:r>
      <w:r w:rsidRPr="003C530A">
        <w:rPr>
          <w:i/>
          <w:sz w:val="24"/>
          <w:szCs w:val="24"/>
        </w:rPr>
        <w:lastRenderedPageBreak/>
        <w:t>матери, День героев Отечества, День Конституции РФ, 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673CBC" w:rsidRPr="003C530A" w:rsidRDefault="00673CBC" w:rsidP="003C530A">
      <w:pPr>
        <w:spacing w:line="360" w:lineRule="auto"/>
        <w:ind w:firstLine="992"/>
        <w:rPr>
          <w:sz w:val="24"/>
          <w:szCs w:val="24"/>
        </w:rPr>
      </w:pPr>
    </w:p>
    <w:p w:rsidR="00025BB8" w:rsidRPr="003C530A" w:rsidRDefault="00025BB8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</w:p>
    <w:p w:rsidR="00EC7630" w:rsidRPr="00503495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503495">
        <w:rPr>
          <w:b/>
          <w:color w:val="auto"/>
          <w:sz w:val="28"/>
          <w:szCs w:val="28"/>
        </w:rPr>
        <w:t>Профилактика и безопасность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03495">
        <w:rPr>
          <w:iCs/>
          <w:color w:val="auto"/>
          <w:sz w:val="24"/>
          <w:szCs w:val="24"/>
        </w:rPr>
        <w:t xml:space="preserve">МБОУ «Гимназия 8-Центр Образования» </w:t>
      </w:r>
      <w:r w:rsidRPr="003C530A">
        <w:rPr>
          <w:iCs/>
          <w:color w:val="auto"/>
          <w:sz w:val="24"/>
          <w:szCs w:val="24"/>
        </w:rPr>
        <w:t>предусматривает:</w:t>
      </w:r>
    </w:p>
    <w:p w:rsidR="00045C43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B79A7" w:rsidRPr="003C530A" w:rsidRDefault="004B79A7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>
        <w:rPr>
          <w:iCs/>
          <w:color w:val="auto"/>
          <w:sz w:val="24"/>
          <w:szCs w:val="24"/>
        </w:rPr>
        <w:t>-создание штаба воспитательной работы с включением в него специалистов: Заместителя директора по воспитательной работе, социального педагога, педагогов психологов, педагогов –организаторов, советников при директоре по воспитанию.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</w:t>
      </w:r>
      <w:r w:rsidRPr="003C530A">
        <w:rPr>
          <w:iCs/>
          <w:color w:val="auto"/>
          <w:sz w:val="24"/>
          <w:szCs w:val="24"/>
        </w:rPr>
        <w:lastRenderedPageBreak/>
        <w:t>негативным воздействиям, групповому давлению;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- 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045C43" w:rsidRPr="003C530A" w:rsidRDefault="00045C43" w:rsidP="003C530A">
      <w:pPr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b/>
          <w:sz w:val="24"/>
          <w:szCs w:val="24"/>
        </w:rPr>
        <w:t xml:space="preserve">Задача направления </w:t>
      </w:r>
      <w:r w:rsidR="004B79A7">
        <w:rPr>
          <w:b/>
          <w:sz w:val="24"/>
          <w:szCs w:val="24"/>
        </w:rPr>
        <w:t xml:space="preserve">в МБОУ «Гимназия 8-Центр Образования» </w:t>
      </w:r>
      <w:r w:rsidRPr="003C530A">
        <w:rPr>
          <w:sz w:val="24"/>
          <w:szCs w:val="24"/>
        </w:rPr>
        <w:t xml:space="preserve"> – организовывать комплексную профилактическую работу с учащимися, родителями (законными представителями), педагогами школы по направлениям: формирование законопослушного поведения несовершеннолетних, профилактика правонарушений, безнадзорности,  бродяжничества, наркомании, негативных привычек, ВИЧ/СПИД, ИППП, суицидального и агрессивного поведения.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sz w:val="24"/>
          <w:szCs w:val="24"/>
        </w:rPr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sz w:val="24"/>
          <w:szCs w:val="24"/>
        </w:rPr>
        <w:tab/>
      </w:r>
      <w:r w:rsidRPr="004B79A7">
        <w:rPr>
          <w:b/>
          <w:sz w:val="24"/>
          <w:szCs w:val="24"/>
        </w:rPr>
        <w:t>Данный модуль реализуется через следующие направления</w:t>
      </w:r>
      <w:r w:rsidRPr="003C530A">
        <w:rPr>
          <w:sz w:val="24"/>
          <w:szCs w:val="24"/>
        </w:rPr>
        <w:t>: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Детский дорожно-транспортный травматизм;</w:t>
      </w:r>
      <w:r w:rsidR="004B79A7">
        <w:rPr>
          <w:rFonts w:ascii="Times New Roman" w:hAnsi="Times New Roman"/>
          <w:sz w:val="24"/>
          <w:szCs w:val="24"/>
        </w:rPr>
        <w:t xml:space="preserve"> профилактика зацеперства;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употребления ПАВ, алкоголя, табакокурения;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Ранняя профилактика семейного неблагополучия;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Профилактическая работа по предупреждению жестокого обращения с детьми;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самовольного ухода детей из школы, дома;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безнадзорности и правонарушений;</w:t>
      </w:r>
    </w:p>
    <w:p w:rsidR="00794EC5" w:rsidRPr="003C530A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суицидального поведения;</w:t>
      </w:r>
    </w:p>
    <w:p w:rsidR="00794EC5" w:rsidRPr="003C530A" w:rsidRDefault="0050349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Интернет-безопасность и цифровая гигиена;</w:t>
      </w:r>
    </w:p>
    <w:p w:rsidR="00794EC5" w:rsidRDefault="00794EC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Профилактика экстремизма</w:t>
      </w:r>
      <w:r w:rsidR="00503495">
        <w:rPr>
          <w:rFonts w:ascii="Times New Roman" w:hAnsi="Times New Roman"/>
          <w:sz w:val="24"/>
          <w:szCs w:val="24"/>
        </w:rPr>
        <w:t xml:space="preserve"> и терроризма;</w:t>
      </w:r>
    </w:p>
    <w:p w:rsidR="00503495" w:rsidRDefault="00503495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Противодействие экстремистскому движению колумбайн;</w:t>
      </w:r>
    </w:p>
    <w:p w:rsidR="004B79A7" w:rsidRPr="003C530A" w:rsidRDefault="004B79A7" w:rsidP="003C530A">
      <w:pPr>
        <w:pStyle w:val="afe"/>
        <w:numPr>
          <w:ilvl w:val="0"/>
          <w:numId w:val="35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аккаунтов социальных сетей обучающихся;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lastRenderedPageBreak/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1. Оказание социально-психологической и педагогической помощи несовершеннолетним, имеющим отклонения в развитии или поведении либо проблемы в обучении</w:t>
      </w:r>
      <w:r w:rsidRPr="003C530A">
        <w:rPr>
          <w:rFonts w:ascii="Times New Roman" w:hAnsi="Times New Roman"/>
          <w:sz w:val="24"/>
          <w:szCs w:val="24"/>
        </w:rPr>
        <w:t>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Работа в этом направлении предполагает: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постановку на внутришкольный профилактический учет детей, имеющих отклонения в развитии и поведении либо отклонения в обучении; детей «группы риска»;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разработку индивидуальных маршрутов (планов, программ) коррекции несовершеннолетних, их дальнейшего развития;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:rsidR="00794EC5" w:rsidRPr="003C530A" w:rsidRDefault="00794EC5" w:rsidP="003C530A">
      <w:pPr>
        <w:pStyle w:val="afe"/>
        <w:numPr>
          <w:ilvl w:val="0"/>
          <w:numId w:val="36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ОО, принятие мер по их воспитанию и получению ими основного общего образования.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Работа в этом направлении предусматривает: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обеспечение максимального охвата детей образовательными программами дополнительного образования;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разработку мер поддержки и контроля по каждому обучающемуся и его семье, находящимся в группе риска;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организацию деятельности классных руководителей по профилактике безнадзорности и правонарушений среди обучающихся;</w:t>
      </w:r>
    </w:p>
    <w:p w:rsidR="00794EC5" w:rsidRPr="003C530A" w:rsidRDefault="00794EC5" w:rsidP="003C530A">
      <w:pPr>
        <w:pStyle w:val="afe"/>
        <w:numPr>
          <w:ilvl w:val="0"/>
          <w:numId w:val="37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–правовой, психологический и т.д.»).</w:t>
      </w: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ind w:firstLine="709"/>
        <w:rPr>
          <w:i/>
          <w:sz w:val="24"/>
          <w:szCs w:val="24"/>
        </w:rPr>
      </w:pPr>
      <w:r w:rsidRPr="003C530A">
        <w:rPr>
          <w:i/>
          <w:sz w:val="24"/>
          <w:szCs w:val="24"/>
        </w:rPr>
        <w:t xml:space="preserve">3. Выявление семей, находящихся в социально-опасном положении и оказание им помощи </w:t>
      </w:r>
      <w:r w:rsidRPr="003C530A">
        <w:rPr>
          <w:i/>
          <w:sz w:val="24"/>
          <w:szCs w:val="24"/>
        </w:rPr>
        <w:lastRenderedPageBreak/>
        <w:t>в обучении и воспитании детей</w:t>
      </w:r>
      <w:r w:rsidR="004B79A7">
        <w:rPr>
          <w:i/>
          <w:sz w:val="24"/>
          <w:szCs w:val="24"/>
        </w:rPr>
        <w:t xml:space="preserve"> и оформлении сигнальных карт</w:t>
      </w:r>
      <w:r w:rsidRPr="003C530A">
        <w:rPr>
          <w:i/>
          <w:sz w:val="24"/>
          <w:szCs w:val="24"/>
        </w:rPr>
        <w:t>: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обходов микрорайонов школы с целью выявления несовершеннолетних детей, подлежащих обучению и определения условий, в которых они проживают;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создание банка данных на неблагополучные семьи и семьи группы риска;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привлечение органов родительских комитетов к работе с семьями, не выполняющими обязанности по воспитанию детей;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индивидуальных учебных занятий для ребенка, долгое время не посещавшего образовательное учреждение;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создание банка данных в виде социальных паспортов на каждую семью, находящуюся в социально-опасном положении;</w:t>
      </w:r>
    </w:p>
    <w:p w:rsidR="00794EC5" w:rsidRPr="003C530A" w:rsidRDefault="00794EC5" w:rsidP="003C530A">
      <w:pPr>
        <w:pStyle w:val="afe"/>
        <w:numPr>
          <w:ilvl w:val="0"/>
          <w:numId w:val="38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i/>
          <w:sz w:val="24"/>
          <w:szCs w:val="24"/>
        </w:rPr>
        <w:t>4. 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развитие системы дополнительного образования детей в общеобразовательном учреждении;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794EC5" w:rsidRPr="003C530A" w:rsidRDefault="00794EC5" w:rsidP="003C530A">
      <w:pPr>
        <w:pStyle w:val="afe"/>
        <w:numPr>
          <w:ilvl w:val="0"/>
          <w:numId w:val="3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обеспечение занятости несовершеннолетних, находящихся в трудной жизненной ситуации в каникулярное время.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i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5</w:t>
      </w:r>
      <w:r w:rsidRPr="003C530A">
        <w:rPr>
          <w:rFonts w:ascii="Times New Roman" w:hAnsi="Times New Roman"/>
          <w:i/>
          <w:sz w:val="24"/>
          <w:szCs w:val="24"/>
        </w:rPr>
        <w:t>. Осуществление мер по реализации программ и методик, направленных на формирование законопослушного поведения несовершеннолетних, через:</w:t>
      </w:r>
    </w:p>
    <w:p w:rsidR="00794EC5" w:rsidRPr="003C530A" w:rsidRDefault="00794EC5" w:rsidP="003C530A">
      <w:pPr>
        <w:pStyle w:val="afe"/>
        <w:numPr>
          <w:ilvl w:val="0"/>
          <w:numId w:val="40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 xml:space="preserve">- организацию в рамках воспитательно-профилактической работы мероприятий по </w:t>
      </w:r>
    </w:p>
    <w:p w:rsidR="00794EC5" w:rsidRPr="003C530A" w:rsidRDefault="00794EC5" w:rsidP="003C530A">
      <w:pPr>
        <w:pStyle w:val="afe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lastRenderedPageBreak/>
        <w:t>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использование педагогами школы современных технологий правового обучения и воспитания;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794EC5" w:rsidRPr="003C530A" w:rsidRDefault="00794EC5" w:rsidP="003C530A">
      <w:pPr>
        <w:pStyle w:val="afe"/>
        <w:numPr>
          <w:ilvl w:val="0"/>
          <w:numId w:val="41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3C530A">
        <w:rPr>
          <w:rFonts w:ascii="Times New Roman" w:hAnsi="Times New Roman"/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tbl>
      <w:tblPr>
        <w:tblW w:w="101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3"/>
        <w:gridCol w:w="4887"/>
      </w:tblGrid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Разработка  и  осуществление  комплекса  мероприятий  по  профилактике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правонарушений,  алкоголизма,  наркомании,  токсикомании.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Деятельность  по  формированию  у  обучающихся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экологической  культуры,  культуры  здорового  и  безопасного  образа  жизни,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формированию  личных  убеждений,  качеств  и  привычек,  способствующих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снижению  риска  здоровью  в  повседневной  жизни  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Осуществление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систематической работы с обучающимися «группы риска».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-Индивидуальная профилактическая работа с подростками, состоящими на учете, девиантного поведения, группы социального риска.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-Мероприятия по профилактике правонарушений и преступлений среди несовершеннолетних, в отношении </w:t>
            </w:r>
            <w:r w:rsidRPr="003C530A">
              <w:rPr>
                <w:sz w:val="24"/>
                <w:szCs w:val="24"/>
              </w:rPr>
              <w:lastRenderedPageBreak/>
              <w:t>несовершеннолетних, безнадзорности и социального сиротства, защите прав детей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Осуществление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систематической работы по профилактике конфликтных ситуаций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Профилактика конфликтный ситуаций между участниками образовательных отношений. В ОО работает Служба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Профилактика девиантного поведения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Профилактическая работа в школе предполагает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Индивидуальная профилактическая работа с обучающимся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lastRenderedPageBreak/>
              <w:t xml:space="preserve">- Консультирование по проблемам исправления выявленных при диагностике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 xml:space="preserve">недостатков.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Регулярное ведение дневника наблюдений за общением, поведением, положением каждого ребенка в коллективе.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-Занятия классного руководителя, социального педагога, администрации ОО с детьми, требующими коррекции поведения.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Формирование условий для реализации творческого потенциала, поддержка при организации досуга.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Вовлечение обучающихся в общественную деятельность.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-Обеспечение ненавязчивого контроля со стороны преподавателя, классного руководителя, социального педагога, психолога действий детей в урочное и внеурочное время.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-Привлечение к чтению художественных произведений.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 --Проведение тренингов по общению, психологической разгрузке, бесед, встреч с интересными личностями</w:t>
            </w:r>
          </w:p>
        </w:tc>
      </w:tr>
      <w:tr w:rsidR="00832909" w:rsidRPr="003C530A" w:rsidTr="00832909"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lastRenderedPageBreak/>
              <w:t>Профилактическая работа с родителями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- Классные руководители и социальный педагог отвечают за: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-  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- установление контакта и взаимодействие с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>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</w:p>
        </w:tc>
      </w:tr>
    </w:tbl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Основными целями работы по обеспечению безопасности жизнедеятельности  являются: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обеспечение нормальных условий жизни человека;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недопущение аварийных ситуаций и обеспечение готовности к действиям в условиях стихийных бедствий или других угрожающих явлений природной среды;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предупреждение травматизма;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 xml:space="preserve">• сохранение здоровья; </w:t>
      </w:r>
    </w:p>
    <w:p w:rsidR="00832909" w:rsidRPr="003C530A" w:rsidRDefault="00832909" w:rsidP="003C530A">
      <w:pPr>
        <w:spacing w:line="360" w:lineRule="auto"/>
        <w:ind w:left="-567"/>
        <w:rPr>
          <w:sz w:val="24"/>
          <w:szCs w:val="24"/>
        </w:rPr>
      </w:pPr>
      <w:r w:rsidRPr="003C530A">
        <w:rPr>
          <w:sz w:val="24"/>
          <w:szCs w:val="24"/>
        </w:rPr>
        <w:t>• сохранение работоспособности человека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быть вовлечены все участники образовательных отношений. А систематическая  работа при этом будет направлена на: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  <w:r w:rsidRPr="003C530A">
        <w:rPr>
          <w:sz w:val="24"/>
          <w:szCs w:val="24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W w:w="99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4"/>
        <w:gridCol w:w="6006"/>
      </w:tblGrid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Вид и форма деятельности 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-работа</w:t>
            </w:r>
            <w:r w:rsidRPr="003C530A">
              <w:rPr>
                <w:sz w:val="24"/>
                <w:szCs w:val="24"/>
              </w:rPr>
              <w:tab/>
              <w:t xml:space="preserve">  с учащимися всех</w:t>
            </w:r>
            <w:r w:rsidRPr="003C530A">
              <w:rPr>
                <w:sz w:val="24"/>
                <w:szCs w:val="24"/>
              </w:rPr>
              <w:tab/>
              <w:t xml:space="preserve">групп здоровья на уроках физкультуры, секциях;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</w:t>
            </w:r>
            <w:r w:rsidRPr="003C530A">
              <w:rPr>
                <w:sz w:val="24"/>
                <w:szCs w:val="24"/>
              </w:rPr>
              <w:tab/>
              <w:t>физкультминуток</w:t>
            </w:r>
            <w:r w:rsidRPr="003C530A">
              <w:rPr>
                <w:sz w:val="24"/>
                <w:szCs w:val="24"/>
              </w:rPr>
              <w:tab/>
              <w:t>на уроках, динамических перемен;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-организация работы объединений дополнительного </w:t>
            </w:r>
            <w:r w:rsidRPr="003C530A">
              <w:rPr>
                <w:sz w:val="24"/>
                <w:szCs w:val="24"/>
              </w:rPr>
              <w:lastRenderedPageBreak/>
              <w:t>образования физкультурно-спортивной направленности в рамках работы школьного спортивного клуба 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-Дни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бесед в классах   о режиме дня, правильном питании, здоровом образе жизни, значении спорта в жизни;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 наглядной агитации на стендах школы, разработка памяток и буклетов;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-профилактические беседы, встречи с представителями</w:t>
            </w:r>
            <w:r w:rsidRPr="003C530A">
              <w:rPr>
                <w:sz w:val="24"/>
                <w:szCs w:val="24"/>
              </w:rPr>
              <w:tab/>
              <w:t>медицинских учреждений;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Реализация системы двигательной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активности учащихся как компонента воспитательной работы гимназии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-организация динамических пауз, как вовремя уроков, так и вне;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-подвижные</w:t>
            </w:r>
            <w:r w:rsidRPr="003C530A">
              <w:rPr>
                <w:sz w:val="24"/>
                <w:szCs w:val="24"/>
              </w:rPr>
              <w:tab/>
              <w:t>игры</w:t>
            </w:r>
            <w:r w:rsidRPr="003C530A">
              <w:rPr>
                <w:sz w:val="24"/>
                <w:szCs w:val="24"/>
              </w:rPr>
              <w:tab/>
              <w:t>на</w:t>
            </w:r>
            <w:r w:rsidRPr="003C530A">
              <w:rPr>
                <w:sz w:val="24"/>
                <w:szCs w:val="24"/>
              </w:rPr>
              <w:tab/>
              <w:t>перемене</w:t>
            </w:r>
            <w:r w:rsidRPr="003C530A">
              <w:rPr>
                <w:sz w:val="24"/>
                <w:szCs w:val="24"/>
              </w:rPr>
              <w:tab/>
              <w:t>в  начальной школе;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Организация правильного (здорового) питания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</w:t>
            </w:r>
            <w:r w:rsidRPr="003C530A">
              <w:rPr>
                <w:sz w:val="24"/>
                <w:szCs w:val="24"/>
              </w:rPr>
              <w:tab/>
              <w:t>внеклассных мероприятий, лекториев, акций по формированию                                                                                                                   правильного (здорового) питания;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-реализация мероприятий в рамках курса «Разговор о правильном питании»;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-контроль за качеством питания и питьевым режимом;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родительских собраний и индивидуальных консультаций о</w:t>
            </w:r>
            <w:r w:rsidRPr="003C530A">
              <w:rPr>
                <w:sz w:val="24"/>
                <w:szCs w:val="24"/>
              </w:rPr>
              <w:tab/>
              <w:t>необходимости</w:t>
            </w:r>
            <w:r w:rsidRPr="003C530A">
              <w:rPr>
                <w:sz w:val="24"/>
                <w:szCs w:val="24"/>
              </w:rPr>
              <w:tab/>
              <w:t>правильного рационального питания школьника.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работы по профилактике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употребления ПAB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-тематические классные часы, 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-регулярное</w:t>
            </w:r>
            <w:r w:rsidRPr="003C530A">
              <w:rPr>
                <w:sz w:val="24"/>
                <w:szCs w:val="24"/>
              </w:rPr>
              <w:tab/>
              <w:t>проведение профилактических мероприятий, лекций, встреч с медицинскими работниками, сотрудниками</w:t>
            </w:r>
            <w:r w:rsidRPr="003C530A">
              <w:rPr>
                <w:sz w:val="24"/>
                <w:szCs w:val="24"/>
              </w:rPr>
              <w:tab/>
              <w:t xml:space="preserve">правоохранительных </w:t>
            </w:r>
            <w:r w:rsidRPr="003C530A">
              <w:rPr>
                <w:sz w:val="24"/>
                <w:szCs w:val="24"/>
              </w:rPr>
              <w:lastRenderedPageBreak/>
              <w:t>органов, детскими и подростковыми психологами;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-проведение дней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-участие в олимпиадах и конкурсах;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-контроль  за условиями проживания и воспитания в семьях «группы риска».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Просветительская работа с родителями (законными представителями)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Проведение родительских собраний и педагогических лекториев: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«Распорядок дня и двигательный режим школьника»;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-«Личная гигиена школьника»;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- «Воспитание правильной осанки у детей»;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«Организация правильного питания ребенка в семье»;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«Семейная профилактика проявления негативных привычек»;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«Как преодолеть страхи»;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«Профилактика употребления ПAB несовершеннолетними»;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Индивидуальные консультации;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Организация совместной работы педагогов и родителей по проведению спортивных соревнований, дней здоровья.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Персонал МБОУ «Гимназия №8-Центр Образования»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                                      Функции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           Администрация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внедрения</w:t>
            </w:r>
            <w:r w:rsidRPr="003C530A">
              <w:rPr>
                <w:sz w:val="24"/>
                <w:szCs w:val="24"/>
              </w:rPr>
              <w:tab/>
              <w:t>во</w:t>
            </w:r>
            <w:r w:rsidRPr="003C530A">
              <w:rPr>
                <w:sz w:val="24"/>
                <w:szCs w:val="24"/>
              </w:rPr>
              <w:tab/>
              <w:t>все предметные</w:t>
            </w:r>
            <w:r w:rsidRPr="003C530A">
              <w:rPr>
                <w:sz w:val="24"/>
                <w:szCs w:val="24"/>
              </w:rPr>
              <w:tab/>
              <w:t>области</w:t>
            </w:r>
            <w:r w:rsidRPr="003C530A">
              <w:rPr>
                <w:sz w:val="24"/>
                <w:szCs w:val="24"/>
              </w:rPr>
              <w:tab/>
              <w:t>здоровьесозидающих образовательных технологий;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оптимизации</w:t>
            </w:r>
            <w:r w:rsidRPr="003C530A">
              <w:rPr>
                <w:sz w:val="24"/>
                <w:szCs w:val="24"/>
              </w:rPr>
              <w:tab/>
              <w:t>учебной нагрузки;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санитарно-гигиеническое обеспечение общей инфраструктуры 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</w:r>
            <w:r w:rsidRPr="003C530A">
              <w:rPr>
                <w:sz w:val="24"/>
                <w:szCs w:val="24"/>
              </w:rPr>
              <w:tab/>
              <w:t>оздоровительной инфраструктуры</w:t>
            </w:r>
            <w:r w:rsidRPr="003C530A">
              <w:rPr>
                <w:sz w:val="24"/>
                <w:szCs w:val="24"/>
              </w:rPr>
              <w:tab/>
              <w:t>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создание условий для здорового питания в школе;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- организация единого мониторинга здоровья;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 Классный руководитель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повышение уровня культуры здоровья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учащихся посредством различных моделей обучения и воспитания;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- повышение активности родителей в формировании здорового образа жизни детей;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разработка</w:t>
            </w:r>
            <w:r w:rsidRPr="003C530A">
              <w:rPr>
                <w:sz w:val="24"/>
                <w:szCs w:val="24"/>
              </w:rPr>
              <w:tab/>
              <w:t>рекомендаций</w:t>
            </w:r>
            <w:r w:rsidRPr="003C530A">
              <w:rPr>
                <w:sz w:val="24"/>
                <w:szCs w:val="24"/>
              </w:rPr>
              <w:tab/>
              <w:t>по построению</w:t>
            </w:r>
            <w:r w:rsidRPr="003C530A">
              <w:rPr>
                <w:sz w:val="24"/>
                <w:szCs w:val="24"/>
              </w:rPr>
              <w:tab/>
            </w:r>
            <w:r w:rsidRPr="003C530A">
              <w:rPr>
                <w:sz w:val="24"/>
                <w:szCs w:val="24"/>
              </w:rPr>
              <w:tab/>
              <w:t>индивидуальных образовательных маршрутов;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повышение квалификации в области здоровье созидающей деятельности.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Социальный педагог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первичная</w:t>
            </w:r>
            <w:r w:rsidRPr="003C530A">
              <w:rPr>
                <w:sz w:val="24"/>
                <w:szCs w:val="24"/>
              </w:rPr>
              <w:tab/>
              <w:t>профилактика  наркозависимости</w:t>
            </w:r>
            <w:r w:rsidRPr="003C530A">
              <w:rPr>
                <w:sz w:val="24"/>
                <w:szCs w:val="24"/>
              </w:rPr>
              <w:tab/>
              <w:t>и</w:t>
            </w:r>
            <w:r w:rsidRPr="003C530A">
              <w:rPr>
                <w:sz w:val="24"/>
                <w:szCs w:val="24"/>
              </w:rPr>
              <w:tab/>
              <w:t>социально - обусловленных заболеваний;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социальная</w:t>
            </w:r>
            <w:r w:rsidRPr="003C530A">
              <w:rPr>
                <w:sz w:val="24"/>
                <w:szCs w:val="24"/>
              </w:rPr>
              <w:tab/>
              <w:t>защита</w:t>
            </w:r>
            <w:r w:rsidRPr="003C530A">
              <w:rPr>
                <w:sz w:val="24"/>
                <w:szCs w:val="24"/>
              </w:rPr>
              <w:tab/>
              <w:t>и</w:t>
            </w:r>
            <w:r w:rsidRPr="003C530A">
              <w:rPr>
                <w:sz w:val="24"/>
                <w:szCs w:val="24"/>
              </w:rPr>
              <w:tab/>
              <w:t>помощь</w:t>
            </w:r>
            <w:r w:rsidRPr="003C530A">
              <w:rPr>
                <w:sz w:val="24"/>
                <w:szCs w:val="24"/>
              </w:rPr>
              <w:tab/>
              <w:t>в укреплении семейных отношений;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стимулирование и развитие социально- значимой деятельности учащихся;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профилактика</w:t>
            </w:r>
            <w:r w:rsidRPr="003C530A">
              <w:rPr>
                <w:sz w:val="24"/>
                <w:szCs w:val="24"/>
              </w:rPr>
              <w:tab/>
              <w:t>эмоционального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неблагополучия детей и работников школы;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психологическая подготовка</w:t>
            </w:r>
            <w:r w:rsidRPr="003C530A">
              <w:rPr>
                <w:sz w:val="24"/>
                <w:szCs w:val="24"/>
              </w:rPr>
              <w:tab/>
              <w:t>к сдаче  ЕГЭ;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психологическая адаптация детей на разных этапах образования;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 xml:space="preserve"> - психологическое</w:t>
            </w:r>
            <w:r w:rsidRPr="003C530A">
              <w:rPr>
                <w:sz w:val="24"/>
                <w:szCs w:val="24"/>
              </w:rPr>
              <w:tab/>
              <w:t>сопровождение учебного процесса</w:t>
            </w:r>
          </w:p>
        </w:tc>
      </w:tr>
      <w:tr w:rsidR="00832909" w:rsidRPr="003C530A" w:rsidTr="00302E39"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Заведующий школьной столовой</w:t>
            </w:r>
          </w:p>
        </w:tc>
        <w:tc>
          <w:tcPr>
            <w:tcW w:w="6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</w:t>
            </w:r>
            <w:r w:rsidRPr="003C530A">
              <w:rPr>
                <w:sz w:val="24"/>
                <w:szCs w:val="24"/>
              </w:rPr>
              <w:tab/>
              <w:t>горячего</w:t>
            </w:r>
            <w:r w:rsidRPr="003C530A">
              <w:rPr>
                <w:sz w:val="24"/>
                <w:szCs w:val="24"/>
              </w:rPr>
              <w:tab/>
              <w:t>питания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школьников;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 работы школьной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столовой;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 обеспечение надлежащего питьевого и режима питания школьников</w:t>
            </w:r>
          </w:p>
        </w:tc>
      </w:tr>
    </w:tbl>
    <w:p w:rsidR="00832909" w:rsidRPr="003C530A" w:rsidRDefault="00832909" w:rsidP="003C530A">
      <w:pPr>
        <w:spacing w:line="360" w:lineRule="auto"/>
        <w:ind w:left="-567" w:firstLine="567"/>
        <w:rPr>
          <w:sz w:val="24"/>
          <w:szCs w:val="24"/>
        </w:rPr>
      </w:pPr>
    </w:p>
    <w:p w:rsidR="00832909" w:rsidRPr="003C530A" w:rsidRDefault="00832909" w:rsidP="003C530A">
      <w:pPr>
        <w:spacing w:line="360" w:lineRule="auto"/>
        <w:ind w:left="-567"/>
        <w:contextualSpacing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rPr>
          <w:sz w:val="24"/>
          <w:szCs w:val="24"/>
        </w:rPr>
      </w:pPr>
    </w:p>
    <w:p w:rsidR="00794EC5" w:rsidRPr="003C530A" w:rsidRDefault="00794EC5" w:rsidP="003C530A">
      <w:pPr>
        <w:spacing w:line="360" w:lineRule="auto"/>
        <w:ind w:firstLine="709"/>
        <w:rPr>
          <w:sz w:val="24"/>
          <w:szCs w:val="24"/>
        </w:rPr>
      </w:pPr>
      <w:r w:rsidRPr="003C530A">
        <w:rPr>
          <w:b/>
          <w:sz w:val="24"/>
          <w:szCs w:val="24"/>
        </w:rPr>
        <w:t>Самоанализ</w:t>
      </w:r>
      <w:r w:rsidRPr="003C530A">
        <w:rPr>
          <w:sz w:val="24"/>
          <w:szCs w:val="24"/>
        </w:rPr>
        <w:t xml:space="preserve">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В качестве инструмента можно использовать сравнительную таблицу основных показателей профилактической работы (Приложение 3).</w:t>
      </w:r>
      <w:r w:rsidRPr="003C530A">
        <w:rPr>
          <w:sz w:val="24"/>
          <w:szCs w:val="24"/>
        </w:rPr>
        <w:tab/>
      </w:r>
    </w:p>
    <w:p w:rsidR="00EC7630" w:rsidRPr="003C530A" w:rsidRDefault="0040263E" w:rsidP="003C530A">
      <w:pPr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lastRenderedPageBreak/>
        <w:t>Социальное партнёрство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6B00C6" w:rsidRPr="003C530A" w:rsidRDefault="006B00C6" w:rsidP="003C530A">
      <w:pPr>
        <w:pStyle w:val="textj"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Гимназия получает ребёнка из социальной среды как личность, формирование которой уже начато семьёй, микросредой. Наша школа обязана дать растущему человеку возможность понять себя, окружающий мир, найти в нём своё место и получить в системе образования то, что сделает достижимыми его конкретные жизненные цели. Обеспечить социально окрашенную ориентацию гимназии, а на её основе - максимальное самораскрытие и саморазвитие ребёнка и педагога - задача сложная. Для этого необходимо построить такую систему, которая обеспечит детям необходимые социально-педагогические условия для их жизнедеятельности. Готовность гимназии к сотрудничеству с семьёй и другими социальными институтами является одной из характеристик открытости, признаком демократичности. Открытая система, демократическая или новая - ни одна из перечисленных моделей немыслима без социального партнёрства.</w:t>
      </w:r>
    </w:p>
    <w:p w:rsidR="006B00C6" w:rsidRPr="003C530A" w:rsidRDefault="006B00C6" w:rsidP="003C530A">
      <w:pPr>
        <w:pStyle w:val="textj"/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Социальные партнеры, участвующие в проектах и социально-педагогических программах МБОУ «Гимназия №8 -Центр Образования»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органы исполнительной и законодательной власти, отдельные представители власти ( Депутатский корпус, выпускники и родители –представители государственной власти).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органы муниципальной власти и институты общественного самоуправления ( исполнительный комитет г.Казани по Советскому району)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учреждения культуры и спорта, учреждения дополнительного образования ( ДЦ «Танкодром», ДМШ №4, ДХШ №14, ДЮСШ по настольному теннису, Федерации РТ по карате-до и ушу, Детская библиотека №22.)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некоммерческие общественные организации и непартийные социальные движения (Общественный правозащитный центр г.Казани, Совет ветеранов ВОВ Советского района)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профессиональные сообщества и вузы ( ПФУ, КГТУ, КТУ, ТГГПУ,КПК)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социально-молодёжные движения ( ДОО «Молодежная Дума» Советского района г.Казани, ДОО « Я- Казанец!»)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представители бизнеса и предприятий ( Казанский вертолетный завод»,)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центр занятости  Советского района г.Казани.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средства массовой информации 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правоохранительные органы, отделы социальной защиты ( Отдел полиции №15 «Танкодром» УВД г. Казани, Комиссия по делам несовершеннолетних  и отдел соц .защиты Исполнительного комитета г. Казани по советскому району, Центр социальной и психологической помощи семьи Советского района «Ярдем»).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Медицинские учреждения(детская поликлиника №6 Советского района г.Казани, Женская консультация №6, Республиканский центр по борьбе со СПИДом).</w:t>
      </w:r>
    </w:p>
    <w:p w:rsidR="006B00C6" w:rsidRPr="003C530A" w:rsidRDefault="006B00C6" w:rsidP="003C530A">
      <w:pPr>
        <w:pStyle w:val="textj"/>
        <w:numPr>
          <w:ilvl w:val="0"/>
          <w:numId w:val="32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Социальные партнеры по благотворительности ( Фонд им.А.Вавиловой помощи для детей больных лейкемией, Комитет по Универсиаде, ПО « Вторсырье», детское отделение Республиканской Психиатрической больницы, Детский приют «Гаврош», Интернат №11,Детский дом №4, Столбищенский собачий питомник , Казанский зооботанический сад </w:t>
      </w:r>
      <w:r w:rsidR="001E415F" w:rsidRPr="003C530A">
        <w:rPr>
          <w:sz w:val="24"/>
          <w:szCs w:val="24"/>
        </w:rPr>
        <w:t>.</w:t>
      </w:r>
    </w:p>
    <w:p w:rsidR="006B00C6" w:rsidRPr="003C530A" w:rsidRDefault="006B00C6" w:rsidP="003C530A">
      <w:pPr>
        <w:pStyle w:val="textj"/>
        <w:spacing w:line="360" w:lineRule="auto"/>
        <w:ind w:left="720"/>
        <w:rPr>
          <w:sz w:val="24"/>
          <w:szCs w:val="24"/>
        </w:rPr>
      </w:pPr>
      <w:r w:rsidRPr="003C530A">
        <w:rPr>
          <w:sz w:val="24"/>
          <w:szCs w:val="24"/>
        </w:rPr>
        <w:t xml:space="preserve">Одним из главных условий социального партнёрства со стороны гимназии является его автономность, готовность к самостоятельному определению стратегии развития, возможность влияния на местную образовательную политику. </w:t>
      </w:r>
      <w:r w:rsidRPr="003C530A">
        <w:rPr>
          <w:color w:val="auto"/>
          <w:sz w:val="24"/>
          <w:szCs w:val="24"/>
        </w:rPr>
        <w:t>Наиболее перспективные и приоритетные направления взаимодействия гимназии, как общественно-активной школы, с общественными институтами: соблюдение прав ребёнка, сохранение и формирование культуры здоровья, формирование культуры индивидуального развития ребёнка, искусство и технология жизни, проблемы взросления, опыт бытия в традиции, в культуре, поликультурное образование и воспитание и т.д.</w:t>
      </w:r>
    </w:p>
    <w:p w:rsidR="006B00C6" w:rsidRPr="003C530A" w:rsidRDefault="006B00C6" w:rsidP="003C530A">
      <w:pPr>
        <w:pStyle w:val="textj"/>
        <w:spacing w:line="360" w:lineRule="auto"/>
        <w:ind w:left="720"/>
        <w:rPr>
          <w:sz w:val="24"/>
          <w:szCs w:val="24"/>
        </w:rPr>
      </w:pPr>
      <w:r w:rsidRPr="003C530A">
        <w:rPr>
          <w:color w:val="auto"/>
          <w:sz w:val="24"/>
          <w:szCs w:val="24"/>
        </w:rPr>
        <w:lastRenderedPageBreak/>
        <w:t>Направления социального партнёрства, встречающиеся в совместных социально-педагогических программах: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вопросы социально-трудовой адаптации выпускников;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допрофессиональное образование;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включение школьников в союзе с взрослыми в разработку и выполнение экологических программ;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поддержка одарённых детей;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реабилитация и социальная адаптация детей с проблемами;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стимулирование процессов общественной самоорганизации и самоуправления</w:t>
      </w:r>
    </w:p>
    <w:p w:rsidR="006B00C6" w:rsidRPr="003C530A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содействие развитию общественного управления образованием;</w:t>
      </w:r>
    </w:p>
    <w:p w:rsidR="006B00C6" w:rsidRPr="00302E39" w:rsidRDefault="006B00C6" w:rsidP="003C530A">
      <w:pPr>
        <w:pStyle w:val="textj"/>
        <w:numPr>
          <w:ilvl w:val="0"/>
          <w:numId w:val="33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исследование и диагностика микросоциума, социальной ситуации.</w:t>
      </w:r>
    </w:p>
    <w:p w:rsidR="006B00C6" w:rsidRPr="00302E39" w:rsidRDefault="006B00C6" w:rsidP="003C530A">
      <w:pPr>
        <w:pStyle w:val="textj"/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 xml:space="preserve">Развитие социального партнёрства может повлиять на </w:t>
      </w:r>
      <w:r w:rsidRPr="00302E39">
        <w:rPr>
          <w:b/>
          <w:bCs/>
          <w:sz w:val="28"/>
          <w:szCs w:val="28"/>
        </w:rPr>
        <w:t>решение следующих задач</w:t>
      </w:r>
      <w:r w:rsidRPr="00302E39">
        <w:rPr>
          <w:sz w:val="28"/>
          <w:szCs w:val="28"/>
        </w:rPr>
        <w:t>: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уточнение миссии гимназии в современном обществе;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развитие опыта демократических отношений гимназии  и социума;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освоение педагогами и учащимися современных форм социального взаимодействия;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развитие ресурсного обеспечения школы.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Трансляция положительного образовательного и воспитательного опыта гимназии.</w:t>
      </w:r>
    </w:p>
    <w:p w:rsidR="006B00C6" w:rsidRPr="00302E39" w:rsidRDefault="006B00C6" w:rsidP="003C530A">
      <w:pPr>
        <w:pStyle w:val="textj"/>
        <w:numPr>
          <w:ilvl w:val="0"/>
          <w:numId w:val="34"/>
        </w:numPr>
        <w:spacing w:line="360" w:lineRule="auto"/>
        <w:rPr>
          <w:sz w:val="28"/>
          <w:szCs w:val="28"/>
        </w:rPr>
      </w:pPr>
      <w:r w:rsidRPr="00302E39">
        <w:rPr>
          <w:sz w:val="28"/>
          <w:szCs w:val="28"/>
        </w:rPr>
        <w:t>Укрепление имиджа и социального статуса гимназии .</w:t>
      </w:r>
    </w:p>
    <w:p w:rsidR="00302E39" w:rsidRPr="00302E39" w:rsidRDefault="00302E39" w:rsidP="00302E39">
      <w:pPr>
        <w:pStyle w:val="textj"/>
        <w:spacing w:line="360" w:lineRule="auto"/>
        <w:ind w:left="360"/>
        <w:rPr>
          <w:b/>
          <w:sz w:val="32"/>
          <w:szCs w:val="32"/>
        </w:rPr>
      </w:pPr>
      <w:r w:rsidRPr="00302E39">
        <w:rPr>
          <w:b/>
          <w:sz w:val="32"/>
          <w:szCs w:val="32"/>
        </w:rPr>
        <w:t>Волонтерство и добровольничество</w:t>
      </w:r>
      <w:r>
        <w:rPr>
          <w:b/>
          <w:sz w:val="32"/>
          <w:szCs w:val="32"/>
        </w:rPr>
        <w:t xml:space="preserve"> в гимназии 8</w:t>
      </w:r>
    </w:p>
    <w:p w:rsidR="00302E39" w:rsidRPr="005A6F3F" w:rsidRDefault="00302E39" w:rsidP="00302E39">
      <w:pPr>
        <w:tabs>
          <w:tab w:val="left" w:pos="5400"/>
        </w:tabs>
        <w:spacing w:line="276" w:lineRule="auto"/>
        <w:rPr>
          <w:sz w:val="28"/>
          <w:szCs w:val="28"/>
        </w:rPr>
      </w:pPr>
      <w:r w:rsidRPr="005A6F3F">
        <w:rPr>
          <w:sz w:val="28"/>
          <w:szCs w:val="28"/>
        </w:rPr>
        <w:t xml:space="preserve">Исходя из миссии современной российской школы, можно определить одну из ее главных задач: формирование личности ребенка, образованной и социализированной, умеющей ориентироваться в </w:t>
      </w:r>
      <w:r>
        <w:rPr>
          <w:sz w:val="28"/>
          <w:szCs w:val="28"/>
        </w:rPr>
        <w:t>условиях жизни в школе и вне ее.</w:t>
      </w:r>
    </w:p>
    <w:p w:rsidR="00302E39" w:rsidRPr="005A6F3F" w:rsidRDefault="00302E39" w:rsidP="00302E39">
      <w:pPr>
        <w:tabs>
          <w:tab w:val="left" w:pos="5400"/>
        </w:tabs>
        <w:spacing w:line="276" w:lineRule="auto"/>
        <w:rPr>
          <w:sz w:val="28"/>
          <w:szCs w:val="28"/>
        </w:rPr>
      </w:pPr>
      <w:r w:rsidRPr="005A6F3F">
        <w:rPr>
          <w:sz w:val="28"/>
          <w:szCs w:val="28"/>
        </w:rPr>
        <w:t xml:space="preserve">Однако в социологии и социальной психологии обычно используется специальное определение термина. </w:t>
      </w:r>
      <w:r w:rsidRPr="005A6F3F">
        <w:rPr>
          <w:b/>
          <w:sz w:val="28"/>
          <w:szCs w:val="28"/>
        </w:rPr>
        <w:t>Социализация р</w:t>
      </w:r>
      <w:r w:rsidRPr="005A6F3F">
        <w:rPr>
          <w:sz w:val="28"/>
          <w:szCs w:val="28"/>
        </w:rPr>
        <w:t>ассматривается при этом как процесс, обеспечивающий включение человека в ту или иную социальную группу или общность. Формирование человека как представителя данной группы, т.е. носителя ее ценностей, норм, установок, ориентаций и т.п., предполагает выработку у него необходимых дл</w:t>
      </w:r>
      <w:r>
        <w:rPr>
          <w:sz w:val="28"/>
          <w:szCs w:val="28"/>
        </w:rPr>
        <w:t>я этого свойств и способностей.</w:t>
      </w:r>
    </w:p>
    <w:p w:rsidR="00302E39" w:rsidRDefault="00302E39" w:rsidP="00302E39">
      <w:pPr>
        <w:tabs>
          <w:tab w:val="left" w:pos="5400"/>
        </w:tabs>
        <w:spacing w:line="276" w:lineRule="auto"/>
        <w:rPr>
          <w:sz w:val="28"/>
          <w:szCs w:val="28"/>
        </w:rPr>
      </w:pPr>
      <w:r w:rsidRPr="005A6F3F">
        <w:rPr>
          <w:sz w:val="28"/>
          <w:szCs w:val="28"/>
        </w:rPr>
        <w:lastRenderedPageBreak/>
        <w:t>Школьное волонтерство является одним из способов социализации подрастающего поколения. На вопрос о том, что такое волонтерство в школе, можно ответить – это молодежное движение, приносящее пользу как государству, так и самим добровольцам, которые не только решают социальные проблемы, но и развивают свои умения и навыки, удовлетворяют потребности в общении и самоуважении,</w:t>
      </w:r>
    </w:p>
    <w:p w:rsidR="00302E39" w:rsidRPr="005A6F3F" w:rsidRDefault="00302E39" w:rsidP="00302E39">
      <w:pPr>
        <w:tabs>
          <w:tab w:val="left" w:pos="5400"/>
        </w:tabs>
        <w:spacing w:line="276" w:lineRule="auto"/>
        <w:rPr>
          <w:sz w:val="28"/>
          <w:szCs w:val="28"/>
        </w:rPr>
      </w:pPr>
      <w:r w:rsidRPr="005A6F3F">
        <w:rPr>
          <w:sz w:val="28"/>
          <w:szCs w:val="28"/>
        </w:rPr>
        <w:t xml:space="preserve"> осознают свою полезность и нужность, получают благодарность за свой труд, развивают в себе важные личностные качества, на деле следуют своим моральным принципам и от</w:t>
      </w:r>
      <w:r>
        <w:rPr>
          <w:sz w:val="28"/>
          <w:szCs w:val="28"/>
        </w:rPr>
        <w:t>крывают духовную сторону жизни.</w:t>
      </w:r>
    </w:p>
    <w:p w:rsidR="00302E39" w:rsidRPr="005A6F3F" w:rsidRDefault="00302E39" w:rsidP="00302E39">
      <w:pPr>
        <w:tabs>
          <w:tab w:val="left" w:pos="5400"/>
        </w:tabs>
        <w:spacing w:line="276" w:lineRule="auto"/>
        <w:rPr>
          <w:sz w:val="28"/>
          <w:szCs w:val="28"/>
        </w:rPr>
      </w:pPr>
      <w:r w:rsidRPr="005A6F3F">
        <w:rPr>
          <w:sz w:val="28"/>
          <w:szCs w:val="28"/>
        </w:rPr>
        <w:t>Каждый волонтер имеет личные мотивы: потребность в ощущении нужности, самореализация, личный PR, воспитание чувства долга, обретение смысла жизни, желание что-то изменить к лучшему, приобретение друзей и принадлежность к группе, реализация желания помочь, возможность проявить лидерские качества, решение собственных проблем, освоение нового дела и получение оп</w:t>
      </w:r>
      <w:r>
        <w:rPr>
          <w:sz w:val="28"/>
          <w:szCs w:val="28"/>
        </w:rPr>
        <w:t>ыта, наконец, интересный досуг.</w:t>
      </w:r>
    </w:p>
    <w:p w:rsidR="00302E39" w:rsidRPr="005A6F3F" w:rsidRDefault="00302E39" w:rsidP="00302E39">
      <w:pPr>
        <w:tabs>
          <w:tab w:val="left" w:pos="5400"/>
        </w:tabs>
        <w:rPr>
          <w:sz w:val="28"/>
          <w:szCs w:val="28"/>
        </w:rPr>
      </w:pPr>
      <w:r w:rsidRPr="005A6F3F">
        <w:rPr>
          <w:sz w:val="28"/>
          <w:szCs w:val="28"/>
        </w:rPr>
        <w:t>Что дает волонтерство образовательному учреждению? Очень много: новое движение, оригинальные идеи, новые направления деятельности, рост престижа школы, расширение круга общения, известность вне школы.</w:t>
      </w:r>
    </w:p>
    <w:p w:rsidR="00302E39" w:rsidRPr="005A6F3F" w:rsidRDefault="00302E39" w:rsidP="00302E39">
      <w:pPr>
        <w:tabs>
          <w:tab w:val="left" w:pos="5400"/>
        </w:tabs>
        <w:rPr>
          <w:sz w:val="28"/>
          <w:szCs w:val="28"/>
        </w:rPr>
      </w:pPr>
    </w:p>
    <w:p w:rsidR="00302E39" w:rsidRPr="005A6F3F" w:rsidRDefault="00302E39" w:rsidP="00302E39">
      <w:pPr>
        <w:tabs>
          <w:tab w:val="left" w:pos="5400"/>
        </w:tabs>
        <w:rPr>
          <w:sz w:val="28"/>
          <w:szCs w:val="28"/>
        </w:rPr>
      </w:pPr>
      <w:r w:rsidRPr="005A6F3F">
        <w:rPr>
          <w:sz w:val="28"/>
          <w:szCs w:val="28"/>
        </w:rPr>
        <w:t>Кроме того, через волонтерское движение учащиеся осваивают основные компетенции, без которых в современном обществе не обойтись ни одному ее члену: ступать в контакт, высказывать свою точку зрения, слушать, понимать и принимать чужую точку зрения, адекватно вести себя в различных жизненных ситуациях, в том числе и конфликтах – всему этому можно обучиться только общаясь, осуществляя совместную деятельность такую, как волонтерство.</w:t>
      </w:r>
    </w:p>
    <w:p w:rsidR="00302E39" w:rsidRPr="00302E39" w:rsidRDefault="00302E39" w:rsidP="00302E39">
      <w:pPr>
        <w:pStyle w:val="textj"/>
        <w:spacing w:line="360" w:lineRule="auto"/>
        <w:ind w:left="360"/>
        <w:rPr>
          <w:b/>
          <w:sz w:val="24"/>
          <w:szCs w:val="24"/>
        </w:rPr>
      </w:pPr>
    </w:p>
    <w:p w:rsidR="00794EC5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Профориентация</w:t>
      </w:r>
      <w:bookmarkStart w:id="15" w:name="__RefHeading___8"/>
      <w:bookmarkEnd w:id="15"/>
    </w:p>
    <w:p w:rsidR="001E415F" w:rsidRPr="003C530A" w:rsidRDefault="001E415F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(</w:t>
      </w:r>
      <w:r w:rsidR="004218F6" w:rsidRPr="003C530A">
        <w:rPr>
          <w:iCs/>
          <w:color w:val="auto"/>
          <w:sz w:val="24"/>
          <w:szCs w:val="24"/>
        </w:rPr>
        <w:t>на уровнях основного общего и среднего общего образования)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Задача совместной деятельности педагога и детей по данному</w:t>
      </w:r>
      <w:r w:rsidR="00794EC5" w:rsidRPr="003C530A">
        <w:rPr>
          <w:iCs/>
          <w:color w:val="auto"/>
          <w:sz w:val="24"/>
          <w:szCs w:val="24"/>
        </w:rPr>
        <w:t xml:space="preserve"> направлению</w:t>
      </w:r>
      <w:r w:rsidRPr="003C530A">
        <w:rPr>
          <w:iCs/>
          <w:color w:val="auto"/>
          <w:sz w:val="24"/>
          <w:szCs w:val="24"/>
        </w:rPr>
        <w:t>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предусматривает: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lastRenderedPageBreak/>
        <w:t>- посещение (в том числе и онлайн),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1E415F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4218F6" w:rsidRPr="003C530A" w:rsidRDefault="004218F6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участие в работе всероссийских профориентационных проектов;</w:t>
      </w:r>
    </w:p>
    <w:p w:rsidR="004218F6" w:rsidRPr="003C530A" w:rsidRDefault="004218F6" w:rsidP="003C530A">
      <w:pPr>
        <w:keepNext/>
        <w:keepLines/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4218F6" w:rsidRPr="003C530A" w:rsidRDefault="004218F6" w:rsidP="003C530A">
      <w:pPr>
        <w:keepNext/>
        <w:keepLines/>
        <w:spacing w:line="360" w:lineRule="auto"/>
        <w:ind w:firstLine="709"/>
        <w:outlineLvl w:val="0"/>
        <w:rPr>
          <w:i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освоение обучающимися основ профессии в рамках курса внеурочной деятельности </w:t>
      </w:r>
      <w:r w:rsidR="00B13925" w:rsidRPr="003C530A">
        <w:rPr>
          <w:iCs/>
          <w:color w:val="000000" w:themeColor="text1"/>
          <w:sz w:val="24"/>
          <w:szCs w:val="24"/>
        </w:rPr>
        <w:t>в рамках Всероссийского проекта «Билет в будущее».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 1989 года в гимназии комплектуются </w:t>
      </w:r>
      <w:r w:rsidRPr="003C530A">
        <w:rPr>
          <w:b/>
          <w:sz w:val="24"/>
          <w:szCs w:val="24"/>
        </w:rPr>
        <w:t>педагогические классы</w:t>
      </w:r>
      <w:r w:rsidRPr="003C530A">
        <w:rPr>
          <w:sz w:val="24"/>
          <w:szCs w:val="24"/>
        </w:rPr>
        <w:t>. Положительный опыт накопленный за время их существования, а также существенное расширение связей с Поволжским федеральным университетом, Татарским государственным гуманитарно-педагогическим университетом, Казанским педагогическим колледжем предопределили перспективы гимназии как учебного заведения, ориентированного на воспитание будущего учителя. Цель нашего эксперимента – предоставить способным и одаренным учащимся оптимальные возможности для подготовки к поступлению в педагогические и гуманитарные ВУЗы, реализовать принцип  непрерывности педагогического образования.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Одно из основных условий успеха </w:t>
      </w:r>
      <w:r w:rsidR="00B13925" w:rsidRPr="003C530A">
        <w:rPr>
          <w:sz w:val="24"/>
          <w:szCs w:val="24"/>
        </w:rPr>
        <w:t>-</w:t>
      </w:r>
      <w:r w:rsidRPr="003C530A">
        <w:rPr>
          <w:sz w:val="24"/>
          <w:szCs w:val="24"/>
        </w:rPr>
        <w:t>в опоре на гуманистические педагогические традиции, веру в возможности ученика, его внутренний потенциал.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с педагогическими классами строится на основе выработанной системы допрофессиональной пед.подготовки учащихся.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Классы социально-гуманитарного профиля (10-11) имеют педагогическую направленность. Учебный план предусматривает изучение предпрофильных и профильных курсов педагогической направленности: 10-11 классы - «Психология» (17часов)  «Педагогика» (17часов).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Кроме этого в гимназии для учащихся педагогических классов читаются следующие специализированные курсы: «Методика воспитательной работы», «Психолого- педагогический практикум», «Лидерский курс личностного роста», «Веревочный курс» формирования команды, «Основы педагогического мастерства», «Имиджелогия», «Таймменеджмент», «Игротека»</w:t>
      </w:r>
      <w:r w:rsidR="00B13925" w:rsidRPr="003C530A">
        <w:rPr>
          <w:sz w:val="24"/>
          <w:szCs w:val="24"/>
        </w:rPr>
        <w:t xml:space="preserve"> и другие</w:t>
      </w:r>
      <w:r w:rsidRPr="003C530A">
        <w:rPr>
          <w:sz w:val="24"/>
          <w:szCs w:val="24"/>
        </w:rPr>
        <w:t>.</w:t>
      </w:r>
    </w:p>
    <w:p w:rsidR="006B00C6" w:rsidRPr="003C530A" w:rsidRDefault="006B00C6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                Полученные знания и навыки ребята применяют в работе </w:t>
      </w:r>
      <w:r w:rsidR="001E415F" w:rsidRPr="003C530A">
        <w:rPr>
          <w:sz w:val="24"/>
          <w:szCs w:val="24"/>
        </w:rPr>
        <w:t xml:space="preserve">весеннего </w:t>
      </w:r>
      <w:r w:rsidRPr="003C530A">
        <w:rPr>
          <w:sz w:val="24"/>
          <w:szCs w:val="24"/>
        </w:rPr>
        <w:t xml:space="preserve">и летнего пришкольного лагеря, организуя тематические смены. Они самостоятельно продумывают </w:t>
      </w:r>
      <w:r w:rsidRPr="003C530A">
        <w:rPr>
          <w:sz w:val="24"/>
          <w:szCs w:val="24"/>
        </w:rPr>
        <w:lastRenderedPageBreak/>
        <w:t>тематику смены, перечень мероприятий, которые они хотели бы провести в лагере.</w:t>
      </w:r>
    </w:p>
    <w:p w:rsidR="00B13925" w:rsidRPr="003C530A" w:rsidRDefault="00B13925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С 2009 года втором профориентационным направлением </w:t>
      </w:r>
      <w:r w:rsidR="00F17294" w:rsidRPr="003C530A">
        <w:rPr>
          <w:sz w:val="24"/>
          <w:szCs w:val="24"/>
        </w:rPr>
        <w:t xml:space="preserve">стало сетевое взаимодействие в рамках трехстороннего договора Школа-КНИИТУ КАИ-Казанский вертолетный завод по формированию 10-11 профильных «вертолетных классов». </w:t>
      </w:r>
    </w:p>
    <w:tbl>
      <w:tblPr>
        <w:tblW w:w="103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3119"/>
        <w:gridCol w:w="4112"/>
      </w:tblGrid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Форма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Расширение знаний школьников о типах профессий, условиях работы, о способах выбора профессий, о достоинствах и недостатках той или иной интересной школьникам профессиональной деятельности.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Экскурсии на предприятия района, ярмарки профессий, деловые игры, квесты.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Оформление стенда по профориентации (например, «Твоя профессиональная карьера», «В мире профессий», «Слагаемые выбора профессии»).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Проведение тематических классных часов 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Подготовка школьника к осознанному планированию и реализации своего профессионального будущего, более глубокое знакомство с теми или иными профессиями, получение представлений об их специфике, проба своих сил в той или иной профессии, развитие в себе соответствующих навыков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Аналитическая работа со справочниками средних и высших учебных заведений, аналитическая работа на основе медицинских справок и годности к выбранной профессии. Проведение тестирования по методикам «Кто я?», «Произвольное самоопределение», «Профессиональная готовность» и др., фестиваль рабочих профессий.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 xml:space="preserve">Консультации социального педагога по выявлению склонностей, способностей, дарований и иных индивидуальных </w:t>
            </w:r>
            <w:r w:rsidRPr="003C530A">
              <w:rPr>
                <w:sz w:val="24"/>
                <w:szCs w:val="24"/>
              </w:rPr>
              <w:lastRenderedPageBreak/>
              <w:t>особенностей детей, которые могут иметь значение в процессе выбора ими профессии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По графику социального педагога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Методика "Жизненное предназначение" Анкета по профессиональному самоопределению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Анкета по изучению </w:t>
            </w:r>
            <w:r w:rsidRPr="003C530A">
              <w:rPr>
                <w:sz w:val="24"/>
                <w:szCs w:val="24"/>
                <w:highlight w:val="white"/>
              </w:rPr>
              <w:lastRenderedPageBreak/>
              <w:t>профессиональной направленности  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Анкета по выявлению профориентационных интересов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мотивов выбора профессии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 Тест по выявлению интересов учащихся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направленности личности на себя, на коллектив, на задачу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 xml:space="preserve"> Тест “Я предпочту”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Тест по выявлению организаторских способностей и т.п.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Профориентационное онлайн-тестирование, онлайн курсы по профессиям и направлениям образования, лекции, учебно-тренировочные задачи, мастер-классы, открытые уроки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highlight w:val="white"/>
              </w:rPr>
            </w:pPr>
            <w:r w:rsidRPr="003C530A">
              <w:rPr>
                <w:sz w:val="24"/>
                <w:szCs w:val="24"/>
                <w:highlight w:val="white"/>
              </w:rPr>
              <w:t>Регистрация пользователей на платформе проекта «</w:t>
            </w:r>
            <w:r w:rsidRPr="003C530A">
              <w:rPr>
                <w:sz w:val="24"/>
                <w:szCs w:val="24"/>
              </w:rPr>
              <w:t>Билетвбудущее</w:t>
            </w:r>
            <w:r w:rsidRPr="003C530A">
              <w:rPr>
                <w:sz w:val="24"/>
                <w:szCs w:val="24"/>
                <w:highlight w:val="white"/>
              </w:rPr>
              <w:t>», и тестирование в рамках проекта,</w:t>
            </w:r>
            <w:r w:rsidRPr="003C530A">
              <w:rPr>
                <w:sz w:val="24"/>
                <w:szCs w:val="24"/>
              </w:rPr>
              <w:t xml:space="preserve"> Всероссийские открытые уроки для обучающихся 8-11 классов на портале «ПроеКТОриЯ»  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  <w:highlight w:val="white"/>
              </w:rPr>
              <w:t>Профпросвещение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  <w:highlight w:val="white"/>
              </w:rPr>
              <w:t>Начальная профессиональная подготовка школьников осуществляется через организацию кружков дополнительного образования.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тематических классных часов 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Осуществление взаимодействия с учреждениями дополнительного образованиями, предприятиями, центром занятости.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t>Профинформация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Система мер по ознакомлению учащихся: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-с ситуацией в области спроса и предложения на рынке труда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>-с характером работы по основным профессиям и специальностям.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lastRenderedPageBreak/>
              <w:t xml:space="preserve">Размещение информации по профориентационной работе на школьном сайте Оформление стенда по профориентации (например, «Твоя профессиональная карьера», «В мире </w:t>
            </w:r>
            <w:r w:rsidRPr="003C530A">
              <w:rPr>
                <w:sz w:val="24"/>
                <w:szCs w:val="24"/>
              </w:rPr>
              <w:lastRenderedPageBreak/>
              <w:t>профессий», «Слагаемые выбора профессии»).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посещения учащимися 9 и 10 классов выставок-ярмарок, а также учреждений профессионального образования в Дни открытых дверей</w:t>
            </w:r>
          </w:p>
        </w:tc>
      </w:tr>
      <w:tr w:rsidR="00832909" w:rsidRPr="003C530A" w:rsidTr="00302E39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3C530A">
              <w:rPr>
                <w:sz w:val="24"/>
                <w:szCs w:val="24"/>
              </w:rPr>
              <w:lastRenderedPageBreak/>
              <w:t>Профконсультация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Организация встречи учащихся с представителями различных профессий.</w:t>
            </w:r>
          </w:p>
          <w:p w:rsidR="00832909" w:rsidRPr="003C530A" w:rsidRDefault="00832909" w:rsidP="003C530A">
            <w:pPr>
              <w:spacing w:line="360" w:lineRule="auto"/>
              <w:rPr>
                <w:sz w:val="24"/>
                <w:szCs w:val="24"/>
              </w:rPr>
            </w:pPr>
            <w:r w:rsidRPr="003C530A">
              <w:rPr>
                <w:sz w:val="24"/>
                <w:szCs w:val="24"/>
              </w:rPr>
              <w:t>Проведение индивидуальных консультаций с родителями по вопросу выбора профессий учащимися. Привлечение родителей к участию в проведении экскурсий уч-ся на предприятия.</w:t>
            </w:r>
          </w:p>
        </w:tc>
      </w:tr>
    </w:tbl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br w:type="page"/>
      </w:r>
      <w:r w:rsidRPr="003C530A">
        <w:rPr>
          <w:b/>
          <w:color w:val="auto"/>
          <w:sz w:val="24"/>
          <w:szCs w:val="24"/>
        </w:rPr>
        <w:lastRenderedPageBreak/>
        <w:t>РАЗДЕЛ 3</w:t>
      </w:r>
      <w:r w:rsidR="002D3ECA" w:rsidRPr="003C530A">
        <w:rPr>
          <w:b/>
          <w:color w:val="auto"/>
          <w:sz w:val="24"/>
          <w:szCs w:val="24"/>
        </w:rPr>
        <w:t>.</w:t>
      </w:r>
      <w:r w:rsidRPr="003C530A">
        <w:rPr>
          <w:b/>
          <w:color w:val="auto"/>
          <w:sz w:val="24"/>
          <w:szCs w:val="24"/>
        </w:rPr>
        <w:t xml:space="preserve"> ОРГАНИЗАЦИОННЫЙ</w:t>
      </w:r>
    </w:p>
    <w:p w:rsidR="00EC7630" w:rsidRPr="003C530A" w:rsidRDefault="00EC7630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9"/>
      <w:bookmarkEnd w:id="16"/>
      <w:r w:rsidRPr="003C530A">
        <w:rPr>
          <w:b/>
          <w:color w:val="auto"/>
          <w:sz w:val="24"/>
          <w:szCs w:val="24"/>
        </w:rPr>
        <w:t>3.1 Кадровое обеспечение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воспитания.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Педагоги регулярно повышают педагогическое мастерство через: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курсы повышения квалификации;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 регулярное проведение и участие в семинарах, вебинарах, научно-практических конференциях;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изучение научно-методической литературы;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-  знакомство с передовыми научными разработками и российским опытом. </w:t>
      </w:r>
    </w:p>
    <w:p w:rsidR="00ED1B00" w:rsidRPr="003C530A" w:rsidRDefault="00ED1B00" w:rsidP="003C530A">
      <w:pPr>
        <w:keepNext/>
        <w:keepLines/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Ведется работа школьного методического объединения классных руководителей.</w:t>
      </w:r>
    </w:p>
    <w:p w:rsidR="00EC7630" w:rsidRPr="003C530A" w:rsidRDefault="00ED1B00" w:rsidP="003C530A">
      <w:pPr>
        <w:keepNext/>
        <w:keepLines/>
        <w:spacing w:line="360" w:lineRule="auto"/>
        <w:ind w:firstLine="709"/>
        <w:rPr>
          <w:b/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 xml:space="preserve">    Кадровый состав школы: директор школы, заместитель директора по воспитательной работе, заместител</w:t>
      </w:r>
      <w:r w:rsidR="00F17294" w:rsidRPr="003C530A">
        <w:rPr>
          <w:iCs/>
          <w:color w:val="auto"/>
          <w:sz w:val="24"/>
          <w:szCs w:val="24"/>
        </w:rPr>
        <w:t>и</w:t>
      </w:r>
      <w:r w:rsidRPr="003C530A">
        <w:rPr>
          <w:iCs/>
          <w:color w:val="auto"/>
          <w:sz w:val="24"/>
          <w:szCs w:val="24"/>
        </w:rPr>
        <w:t xml:space="preserve"> директора по учебно-воспитательной работе, </w:t>
      </w:r>
      <w:r w:rsidR="00F17294" w:rsidRPr="003C530A">
        <w:rPr>
          <w:iCs/>
          <w:color w:val="auto"/>
          <w:sz w:val="24"/>
          <w:szCs w:val="24"/>
        </w:rPr>
        <w:t>педагоги-психологи</w:t>
      </w:r>
      <w:r w:rsidRPr="003C530A">
        <w:rPr>
          <w:iCs/>
          <w:color w:val="auto"/>
          <w:sz w:val="24"/>
          <w:szCs w:val="24"/>
        </w:rPr>
        <w:t xml:space="preserve">, </w:t>
      </w:r>
      <w:r w:rsidR="00F17294" w:rsidRPr="003C530A">
        <w:rPr>
          <w:iCs/>
          <w:color w:val="auto"/>
          <w:sz w:val="24"/>
          <w:szCs w:val="24"/>
        </w:rPr>
        <w:t xml:space="preserve">социальный педагог, педагоги-организаторы, </w:t>
      </w:r>
      <w:r w:rsidRPr="003C530A">
        <w:rPr>
          <w:iCs/>
          <w:color w:val="auto"/>
          <w:sz w:val="24"/>
          <w:szCs w:val="24"/>
        </w:rPr>
        <w:t>классные руководители педагоги –предметники</w:t>
      </w:r>
      <w:r w:rsidR="00F17294" w:rsidRPr="003C530A">
        <w:rPr>
          <w:iCs/>
          <w:color w:val="auto"/>
          <w:sz w:val="24"/>
          <w:szCs w:val="24"/>
        </w:rPr>
        <w:t>, педагоги дополнительного образования</w:t>
      </w:r>
      <w:r w:rsidRPr="003C530A">
        <w:rPr>
          <w:iCs/>
          <w:color w:val="auto"/>
          <w:sz w:val="24"/>
          <w:szCs w:val="24"/>
        </w:rPr>
        <w:t xml:space="preserve"> </w:t>
      </w:r>
      <w:r w:rsidR="00F17294" w:rsidRPr="003C530A">
        <w:rPr>
          <w:iCs/>
          <w:color w:val="auto"/>
          <w:sz w:val="24"/>
          <w:szCs w:val="24"/>
        </w:rPr>
        <w:t>.</w:t>
      </w:r>
    </w:p>
    <w:p w:rsidR="00EC7630" w:rsidRPr="003C530A" w:rsidRDefault="0040263E" w:rsidP="003C530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10"/>
      <w:bookmarkEnd w:id="17"/>
      <w:r w:rsidRPr="003C530A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bookmarkStart w:id="18" w:name="__RefHeading___11"/>
      <w:bookmarkEnd w:id="18"/>
      <w:r w:rsidRPr="003C530A">
        <w:rPr>
          <w:iCs/>
          <w:color w:val="auto"/>
          <w:sz w:val="24"/>
          <w:szCs w:val="24"/>
        </w:rPr>
        <w:t>Школьные нормативно-правовые акты по вопросам воспитательной деятельности: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Устав школы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Локальные акты: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методическом объединении классных руководителей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родителей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внеурочной деятельности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спортивном клубе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волонтерском движении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lastRenderedPageBreak/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лучшем классе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классном руководстве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об ученическом самоуправлении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предупреждении правонарушений среди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Совете по профилактике правонарушений среди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правилах поведения обучающихся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работе с одаренными детьми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о порядке посещения обучающимися мероприятий, не предусмотренных учебным планом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>Положение по использованию и включению в процесс обучения и воспитания государственных символов РФ»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outlineLvl w:val="0"/>
        <w:rPr>
          <w:iCs/>
          <w:color w:val="000000" w:themeColor="text1"/>
          <w:sz w:val="24"/>
          <w:szCs w:val="24"/>
        </w:rPr>
      </w:pPr>
      <w:r w:rsidRPr="003C530A">
        <w:rPr>
          <w:iCs/>
          <w:color w:val="000000" w:themeColor="text1"/>
          <w:sz w:val="24"/>
          <w:szCs w:val="24"/>
        </w:rPr>
        <w:t>•</w:t>
      </w:r>
      <w:r w:rsidRPr="003C530A">
        <w:rPr>
          <w:iCs/>
          <w:color w:val="000000" w:themeColor="text1"/>
          <w:sz w:val="24"/>
          <w:szCs w:val="24"/>
        </w:rPr>
        <w:tab/>
        <w:t xml:space="preserve">Положение о  </w:t>
      </w:r>
      <w:r w:rsidR="00F17294" w:rsidRPr="003C530A">
        <w:rPr>
          <w:iCs/>
          <w:color w:val="000000" w:themeColor="text1"/>
          <w:sz w:val="24"/>
          <w:szCs w:val="24"/>
        </w:rPr>
        <w:t>ученическом самоуправлении.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построение воспитательной деятельности с учётом индивидуальных особенностей и возможностей каждого обучающегося;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D1B00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2B2148" w:rsidRPr="003C530A" w:rsidRDefault="00ED1B00" w:rsidP="003C530A">
      <w:pPr>
        <w:tabs>
          <w:tab w:val="left" w:pos="851"/>
        </w:tabs>
        <w:spacing w:line="360" w:lineRule="auto"/>
        <w:ind w:firstLine="709"/>
        <w:rPr>
          <w:iCs/>
          <w:color w:val="auto"/>
          <w:sz w:val="24"/>
          <w:szCs w:val="24"/>
        </w:rPr>
      </w:pPr>
      <w:r w:rsidRPr="003C530A">
        <w:rPr>
          <w:iCs/>
          <w:color w:val="auto"/>
          <w:sz w:val="24"/>
          <w:szCs w:val="24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  <w:bookmarkStart w:id="19" w:name="__RefHeading___12"/>
      <w:bookmarkEnd w:id="19"/>
    </w:p>
    <w:p w:rsidR="002B2148" w:rsidRPr="003C530A" w:rsidRDefault="0040263E" w:rsidP="003C530A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lastRenderedPageBreak/>
        <w:t>3.4 Система поощрения социальной успешности и проявлений активной жизненной позиции обучающихся</w:t>
      </w:r>
      <w:bookmarkStart w:id="20" w:name="__RefHeading___13"/>
      <w:bookmarkEnd w:id="20"/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</w:t>
      </w:r>
      <w:r w:rsidR="00391260">
        <w:rPr>
          <w:color w:val="auto"/>
          <w:sz w:val="24"/>
          <w:szCs w:val="24"/>
        </w:rPr>
        <w:t>ортивной деятельности</w:t>
      </w:r>
      <w:r w:rsidRPr="003C530A">
        <w:rPr>
          <w:color w:val="auto"/>
          <w:sz w:val="24"/>
          <w:szCs w:val="24"/>
        </w:rPr>
        <w:t xml:space="preserve"> Система проявлений активной жизненной позиции и поощрения социальной успешности об</w:t>
      </w:r>
      <w:r w:rsidR="00391260">
        <w:rPr>
          <w:color w:val="auto"/>
          <w:sz w:val="24"/>
          <w:szCs w:val="24"/>
        </w:rPr>
        <w:t>учающихся строится на принципах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линейке);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прозрачности правил поощрения, соблюдение справедливости при выдвижении кандидатур);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- дифференцированности поощрений (наличие уровней и типов наград позволяет продлить стимулирую</w:t>
      </w:r>
      <w:r w:rsidR="00391260">
        <w:rPr>
          <w:color w:val="auto"/>
          <w:sz w:val="24"/>
          <w:szCs w:val="24"/>
        </w:rPr>
        <w:t>щее действие системы поощрения)</w:t>
      </w:r>
    </w:p>
    <w:p w:rsidR="00391260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  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</w:t>
      </w:r>
      <w:r w:rsidR="00391260">
        <w:rPr>
          <w:color w:val="auto"/>
          <w:sz w:val="24"/>
          <w:szCs w:val="24"/>
        </w:rPr>
        <w:t xml:space="preserve"> среду, взаимоотношения в школе</w:t>
      </w:r>
    </w:p>
    <w:p w:rsidR="002B2148" w:rsidRPr="003C530A" w:rsidRDefault="002B2148" w:rsidP="0039126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</w:t>
      </w:r>
      <w:r w:rsidRPr="003C530A">
        <w:rPr>
          <w:color w:val="auto"/>
          <w:sz w:val="24"/>
          <w:szCs w:val="24"/>
        </w:rPr>
        <w:lastRenderedPageBreak/>
        <w:t>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EC7630" w:rsidRPr="003C530A" w:rsidRDefault="0040263E" w:rsidP="003C530A">
      <w:pPr>
        <w:keepNext/>
        <w:keepLines/>
        <w:spacing w:line="360" w:lineRule="auto"/>
        <w:ind w:firstLine="708"/>
        <w:outlineLvl w:val="0"/>
        <w:rPr>
          <w:color w:val="auto"/>
          <w:sz w:val="24"/>
          <w:szCs w:val="24"/>
        </w:rPr>
      </w:pPr>
      <w:r w:rsidRPr="003C530A">
        <w:rPr>
          <w:b/>
          <w:color w:val="auto"/>
          <w:sz w:val="24"/>
          <w:szCs w:val="24"/>
        </w:rPr>
        <w:t>3.5 Анализ воспитательного процесса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приоритет анализа</w:t>
      </w:r>
      <w:r w:rsidR="00316BA2" w:rsidRPr="003C530A">
        <w:rPr>
          <w:color w:val="auto"/>
          <w:sz w:val="24"/>
          <w:szCs w:val="24"/>
        </w:rPr>
        <w:t xml:space="preserve"> сущностных сторон воспитания ориентирует на изучение прежде всего</w:t>
      </w:r>
      <w:r w:rsidRPr="003C530A">
        <w:rPr>
          <w:color w:val="auto"/>
          <w:sz w:val="24"/>
          <w:szCs w:val="24"/>
        </w:rPr>
        <w:t xml:space="preserve"> не количественных, а </w:t>
      </w:r>
      <w:r w:rsidR="00316BA2" w:rsidRPr="003C530A">
        <w:rPr>
          <w:color w:val="auto"/>
          <w:sz w:val="24"/>
          <w:szCs w:val="24"/>
        </w:rPr>
        <w:t>качественных показателей, таких</w:t>
      </w:r>
      <w:r w:rsidRPr="003C530A">
        <w:rPr>
          <w:color w:val="auto"/>
          <w:sz w:val="24"/>
          <w:szCs w:val="24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развивающий хар</w:t>
      </w:r>
      <w:r w:rsidR="00ED4EFB" w:rsidRPr="003C530A">
        <w:rPr>
          <w:color w:val="auto"/>
          <w:sz w:val="24"/>
          <w:szCs w:val="24"/>
        </w:rPr>
        <w:t>актер осуществляемого анализа о</w:t>
      </w:r>
      <w:r w:rsidRPr="003C530A">
        <w:rPr>
          <w:color w:val="auto"/>
          <w:sz w:val="24"/>
          <w:szCs w:val="24"/>
        </w:rPr>
        <w:t xml:space="preserve">риентирует на использование </w:t>
      </w:r>
      <w:r w:rsidR="00006E1E" w:rsidRPr="003C530A">
        <w:rPr>
          <w:color w:val="auto"/>
          <w:sz w:val="24"/>
          <w:szCs w:val="24"/>
        </w:rPr>
        <w:t xml:space="preserve">его </w:t>
      </w:r>
      <w:r w:rsidRPr="003C530A">
        <w:rPr>
          <w:color w:val="auto"/>
          <w:sz w:val="24"/>
          <w:szCs w:val="24"/>
        </w:rPr>
        <w:t xml:space="preserve">результатов </w:t>
      </w:r>
      <w:r w:rsidR="00006E1E" w:rsidRPr="003C530A">
        <w:rPr>
          <w:color w:val="auto"/>
          <w:sz w:val="24"/>
          <w:szCs w:val="24"/>
        </w:rPr>
        <w:t>д</w:t>
      </w:r>
      <w:r w:rsidRPr="003C530A">
        <w:rPr>
          <w:color w:val="auto"/>
          <w:sz w:val="24"/>
          <w:szCs w:val="24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3C530A">
        <w:rPr>
          <w:color w:val="auto"/>
          <w:sz w:val="24"/>
          <w:szCs w:val="24"/>
        </w:rPr>
        <w:t>тнё</w:t>
      </w:r>
      <w:r w:rsidRPr="003C530A">
        <w:rPr>
          <w:color w:val="auto"/>
          <w:sz w:val="24"/>
          <w:szCs w:val="24"/>
        </w:rPr>
        <w:t>рами);</w:t>
      </w:r>
    </w:p>
    <w:p w:rsidR="00EC7630" w:rsidRPr="003C530A" w:rsidRDefault="0040263E" w:rsidP="003C530A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распределённая ответственность за результаты лич</w:t>
      </w:r>
      <w:r w:rsidR="00ED4EFB" w:rsidRPr="003C530A">
        <w:rPr>
          <w:color w:val="auto"/>
          <w:sz w:val="24"/>
          <w:szCs w:val="24"/>
        </w:rPr>
        <w:t>ностного развития обучающихся о</w:t>
      </w:r>
      <w:r w:rsidRPr="003C530A">
        <w:rPr>
          <w:color w:val="auto"/>
          <w:sz w:val="24"/>
          <w:szCs w:val="24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3C530A">
        <w:rPr>
          <w:color w:val="auto"/>
          <w:sz w:val="24"/>
          <w:szCs w:val="24"/>
        </w:rPr>
        <w:t>,</w:t>
      </w:r>
      <w:r w:rsidRPr="003C530A">
        <w:rPr>
          <w:color w:val="auto"/>
          <w:sz w:val="24"/>
          <w:szCs w:val="24"/>
        </w:rPr>
        <w:t xml:space="preserve"> и саморазвития.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Основные направления анализа воспитательного процесса):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1" w:name="_Hlk100927456"/>
      <w:r w:rsidRPr="003C530A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1"/>
      <w:r w:rsidRPr="003C530A">
        <w:rPr>
          <w:color w:val="auto"/>
          <w:sz w:val="24"/>
          <w:szCs w:val="24"/>
        </w:rPr>
        <w:t xml:space="preserve">с последующим обсуждением результатов на </w:t>
      </w:r>
      <w:r w:rsidRPr="003C530A">
        <w:rPr>
          <w:color w:val="auto"/>
          <w:sz w:val="24"/>
          <w:szCs w:val="24"/>
        </w:rPr>
        <w:lastRenderedPageBreak/>
        <w:t xml:space="preserve">методическом объединении классных руководителей или педагогическом совете.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3C530A">
        <w:rPr>
          <w:color w:val="auto"/>
          <w:sz w:val="24"/>
          <w:szCs w:val="24"/>
        </w:rPr>
        <w:t>му коллективу.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EC7630" w:rsidRPr="003C530A" w:rsidRDefault="0040263E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3C530A">
        <w:rPr>
          <w:color w:val="auto"/>
          <w:sz w:val="24"/>
          <w:szCs w:val="24"/>
        </w:rPr>
        <w:t>совета обучающихся</w:t>
      </w:r>
      <w:r w:rsidRPr="003C530A">
        <w:rPr>
          <w:color w:val="auto"/>
          <w:sz w:val="24"/>
          <w:szCs w:val="24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внешкольных мероприятий; 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создания и поддержки предметно-пространственной среды;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взаимодействия с родительским сообществом;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ученического самоуправления;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по профилактике и безопасности;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EC7630" w:rsidRPr="003C530A" w:rsidRDefault="0040263E" w:rsidP="003C530A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>деятельности по профориентации обучающихся;</w:t>
      </w:r>
    </w:p>
    <w:p w:rsidR="00BD3D39" w:rsidRPr="003C530A" w:rsidRDefault="00BD3D39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 </w:t>
      </w:r>
    </w:p>
    <w:p w:rsidR="00BD3D39" w:rsidRPr="003C530A" w:rsidRDefault="00BD3D39" w:rsidP="003C530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3C530A">
        <w:rPr>
          <w:color w:val="auto"/>
          <w:sz w:val="24"/>
          <w:szCs w:val="24"/>
        </w:rPr>
        <w:t xml:space="preserve">Поможет провести анализ состояния совместной деятельности детей и взрослых анкета. </w:t>
      </w:r>
      <w:r w:rsidRPr="003C530A">
        <w:rPr>
          <w:color w:val="auto"/>
          <w:sz w:val="24"/>
          <w:szCs w:val="24"/>
        </w:rPr>
        <w:lastRenderedPageBreak/>
        <w:t>(Приложение 2). Ее структура повторяет структуру программы воспитания с ее 11 направлениями. Тем, кто будет ее заполнять, предлагается оценить качество организуемой в школе совместной деятельности детей и взрослых. Заполнить анкету в конце учебного года могут директор, заместители директора, несколько педагогов, включенных в воспитательную работу, несколько родителей (действительно хорошо знающие, что происходит в школе), несколько старшеклассников. Их субъективная оценка поможет обнаружить ошибки, исправить их, видеть перспективы и стремиться к ним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</w:p>
    <w:p w:rsidR="00B228CF" w:rsidRPr="003C530A" w:rsidRDefault="00B228CF" w:rsidP="003C530A">
      <w:pPr>
        <w:spacing w:line="360" w:lineRule="auto"/>
        <w:rPr>
          <w:b/>
          <w:w w:val="0"/>
          <w:sz w:val="24"/>
          <w:szCs w:val="24"/>
        </w:rPr>
      </w:pPr>
      <w:r w:rsidRPr="003C530A">
        <w:rPr>
          <w:b/>
          <w:w w:val="0"/>
          <w:sz w:val="24"/>
          <w:szCs w:val="24"/>
        </w:rPr>
        <w:t>ГОСУДАРСТВЕННЫЕ ДАТЫ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сентября – День знаний. (Отмечается с 1984 года на основании Указа Президиума Верховного Совета СССР от 01.10.1980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сентября – День воспитателя и дошкольных работников.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воспитателя, как одной из самых важных и ответственных.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октября – Всероссийский день чтения. (Отмечается с 2007 года после принятия Национальной программы чтения.)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ноября – День народного единства. (Принят Государственной Думой РФ 24 декабря 2004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ноября – День матери. (Учреждён Указом Президента РФ в 1998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декабря – Всероссийский день хоккея.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декабря – День Героев Отечества. (Отмечается с 2007 года в соответствии с Федеральным законом № 231-ФЗ от 24 октября 2007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12 декабря – День Конституции Российской Федерации. (Конституция принята всенародным голосованием в 1993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января – День детского кино. (Учреждён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13 января – День российской печати. (Отмечается с 1991 года в честь выхода первого номера русской печатной газеты «Ведомости» по указу Петра I в 1703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25 января – День российского студенчества. (Учреждён Указом Президента РФ «О дне российского студенчества» от 25 января 2005 года, № 76». В 1755 году 12 января (по старому стилю, в Татьянин день) императрица Елизавета Петровна подписала указ «Об учреждении Московского университета».)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февраля – День российской науки. В этот день в 1724 году Пётр I подписал указ об основании в России Академии наук.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 февраля – Памятная дата России: День памяти А. С. Пушкина.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lastRenderedPageBreak/>
        <w:t>23 февраля – День защитника Отечества. (Учрежден Президиумом Верховного Совета РФ в 1993 году.)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С 21 марта по 27 марта – Неделя детской и юношеской книги. (Проводится ежегодно с 1944 г. Первые «Книжкины именины» прошли по инициативе Л. Кассиля в 1943 году в Москве.)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С 21 марта по 27 марта – Неделя музыки для детей и юношества.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апреля – День российской анимации.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мая – День Победы советского народа в Великой Отечественной войне 1941–1945 годов. День воинской славы России. Установлен Федеральным законом от 13.03.1995 г. № 32-ФЗ «О днях воинской славы и памятных датах России».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24 мая – День славянской письменности и культуры. (Отмечается с 1986 года в честь славянских просветителей Кирилла и Мефодия.)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мая – Общероссийский День библиотек. (Установлен по указу Президента РФ в 1995 году в честь основания в России государственной общедоступной библиотеки 27 мая 1795 года.)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</w:p>
    <w:p w:rsidR="00B228CF" w:rsidRPr="003C530A" w:rsidRDefault="00B228CF" w:rsidP="003C530A">
      <w:pPr>
        <w:spacing w:line="360" w:lineRule="auto"/>
        <w:rPr>
          <w:b/>
          <w:w w:val="0"/>
          <w:sz w:val="24"/>
          <w:szCs w:val="24"/>
        </w:rPr>
      </w:pPr>
      <w:r w:rsidRPr="003C530A">
        <w:rPr>
          <w:b/>
          <w:w w:val="0"/>
          <w:sz w:val="24"/>
          <w:szCs w:val="24"/>
        </w:rPr>
        <w:t>ЮБИЛЕЙНЫЕ ДАТЫ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5 сентября – 205 лет со дня рождения русского писателя Алексея Константиновича Толстого (1817–1875).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11 сентября – 140 лет со дня рождения русского писателя Бориса Степановича Житкова (1882–1938).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30 сентября – 155 лет со дня рождения русской детской писательницы Марии Львовны Толмачёвой (1867–1942).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8 октября – 125 лет со дня рождения Марины Ивановны Цветаевой (1892–1941).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31 октября – 120 лет со дня рождения русского писателя Евгения Андреевича Пермяка (1902–1982).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 ноября – 135 лет со дня рождения Самуила Яковлевича Маршака, русского поэта, драматурга, переводчика и общественного деятеля (1887–1964).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6 ноября – 170 лет со дня рождения русского писателя, драматурга Дмитрия Наркисовича Мамина-Сибиряка (1852–1912).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14 ноября – 115 лет со дня рождения Астрид Анны Эмилии Линдгрен (1907–2002), шведской писательницы.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27 ноября – 75 лет со дня рождения русского писателя и поэта Григория Бенционовича Остера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29 ноября – 220 лет со дня рождения немецкого писателя, сказочника Вильгельма Гауфа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3 декабря – 115 лет со дня рождения русской поэтессы, переводчицы Зинаиды Николаевны Александровой (1907–1983).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8 декабря – 220 лет со дня рождения русского поэта, декабриста Александра Ивановича </w:t>
      </w:r>
      <w:r w:rsidRPr="003C530A">
        <w:rPr>
          <w:bCs/>
          <w:w w:val="0"/>
          <w:sz w:val="24"/>
          <w:szCs w:val="24"/>
        </w:rPr>
        <w:lastRenderedPageBreak/>
        <w:t>Одоевского (1802–1839).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20 декабря – 120 лет со дня рождения Татьяны Алексеевны Мавриной, российской художницы-иллюстратора, графика (1902–1996).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22 декабря – 85 лет со дня рождения русского писателя Эдуарда Николаевича Успенского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декабря – 190 лет со дня рождения Павла Михайловича Третьякова (1832–1989).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10 января – 140 лет со дня рождения русского писателя Алексея Николаевича Толстого (1883–1945).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 xml:space="preserve">12 января – 395 лет со дня рождения французского поэта, критика и сказочника Шарля Перро 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24 января – 175 лет со дня рождения Василия Ивановича Сурикова (1848–1916).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февраля – 150 лет со дня рождения Михаила Михайловича Пришвина (1873–1954).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9 февраля – 240 лет со дня рождения Василия Андреевича Жуковского (1783–1852).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4 марта – 345 лет со дня рождения Антонио Вивальди (1678–1741).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7 марта – 145 лет со дня рождения Бориса Михайловича Кустодиева (1878–1927).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13 марта – 110 лет со дня рождения Сергея Владимировича Михалкова (1913–2009).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20 марта – 90 лет со дня рождения советского детского писателя Геннадия Яковлевича Снегирева (1933-2004).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28 марта – 155 лет со дня рождения Максима Горького (1868–1936).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апреля – 95 лет со дня рождения русского писателя, поэта Валентина Дмитриевича Берестова (1928–1998).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 апреля – 150 лет со дня рождения русского композитора, пианиста, дирижера Сергея Васильевича Рахманинова (1873–1943).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12 апреля – 200 лет со дня рождения русского драматурга Александра Николаевича Островского (1823–1886).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15 мая – 175 лет со дня рождения Виктора Михайловича Васнецова (1848–1926).</w:t>
      </w:r>
    </w:p>
    <w:p w:rsidR="00B228CF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мая – 120 лет со дня рождения Елены Александровны Благининой (1903–1989).</w:t>
      </w:r>
    </w:p>
    <w:p w:rsidR="00D652BC" w:rsidRPr="003C530A" w:rsidRDefault="00B228CF" w:rsidP="003C530A">
      <w:pPr>
        <w:spacing w:line="360" w:lineRule="auto"/>
        <w:rPr>
          <w:bCs/>
          <w:w w:val="0"/>
          <w:sz w:val="24"/>
          <w:szCs w:val="24"/>
        </w:rPr>
      </w:pPr>
      <w:r w:rsidRPr="003C530A">
        <w:rPr>
          <w:bCs/>
          <w:w w:val="0"/>
          <w:sz w:val="24"/>
          <w:szCs w:val="24"/>
        </w:rPr>
        <w:t>27 мая – 185 лет со дня рождения Ивана Николаевича Крамского (1837–1887), российского живописца, графика.</w:t>
      </w:r>
    </w:p>
    <w:p w:rsidR="00391260" w:rsidRDefault="003C530A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t xml:space="preserve">                                                               </w:t>
      </w: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391260" w:rsidRDefault="00391260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</w:p>
    <w:p w:rsidR="00BD3D39" w:rsidRPr="003C530A" w:rsidRDefault="003C530A" w:rsidP="003C530A">
      <w:pPr>
        <w:widowControl/>
        <w:spacing w:line="360" w:lineRule="auto"/>
        <w:rPr>
          <w:b/>
          <w:iCs/>
          <w:color w:val="auto"/>
          <w:sz w:val="24"/>
          <w:szCs w:val="24"/>
        </w:rPr>
      </w:pPr>
      <w:r>
        <w:rPr>
          <w:b/>
          <w:iCs/>
          <w:color w:val="auto"/>
          <w:sz w:val="24"/>
          <w:szCs w:val="24"/>
        </w:rPr>
        <w:lastRenderedPageBreak/>
        <w:t xml:space="preserve">                                                                      </w:t>
      </w:r>
      <w:r w:rsidR="00391260">
        <w:rPr>
          <w:b/>
          <w:iCs/>
          <w:color w:val="auto"/>
          <w:sz w:val="24"/>
          <w:szCs w:val="24"/>
        </w:rPr>
        <w:t>Приложение 1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Анкета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для самоанализа организуемой в школе</w:t>
      </w:r>
    </w:p>
    <w:p w:rsidR="00BD3D39" w:rsidRPr="003C530A" w:rsidRDefault="00BD3D39" w:rsidP="003C530A">
      <w:pPr>
        <w:widowControl/>
        <w:spacing w:line="360" w:lineRule="auto"/>
        <w:jc w:val="center"/>
        <w:rPr>
          <w:b/>
          <w:iCs/>
          <w:color w:val="auto"/>
          <w:sz w:val="24"/>
          <w:szCs w:val="24"/>
        </w:rPr>
      </w:pPr>
      <w:r w:rsidRPr="003C530A">
        <w:rPr>
          <w:b/>
          <w:iCs/>
          <w:color w:val="auto"/>
          <w:sz w:val="24"/>
          <w:szCs w:val="24"/>
        </w:rPr>
        <w:t>совместной деятельности детей и взрослых</w:t>
      </w:r>
    </w:p>
    <w:p w:rsidR="00BD3D39" w:rsidRPr="003C530A" w:rsidRDefault="00BD3D39" w:rsidP="003C530A">
      <w:pPr>
        <w:widowControl/>
        <w:spacing w:line="360" w:lineRule="auto"/>
        <w:ind w:firstLine="709"/>
        <w:rPr>
          <w:bCs/>
          <w:iCs/>
          <w:color w:val="auto"/>
          <w:sz w:val="24"/>
          <w:szCs w:val="24"/>
        </w:rPr>
      </w:pPr>
      <w:r w:rsidRPr="003C530A">
        <w:rPr>
          <w:bCs/>
          <w:iCs/>
          <w:color w:val="auto"/>
          <w:sz w:val="24"/>
          <w:szCs w:val="24"/>
        </w:rPr>
        <w:t>Оцените качество организуемой в нашей школе совместной деятельности детей и взрослых. Ваша оценка может находиться в пределах от 1 до 10 баллов. Пожалуйста, познакомьтесь с основными «крайними» характеристиками этой деятельности, а после этого обведите на каждой шкале балл, соответствующий Вашей личной оценке.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5103"/>
      </w:tblGrid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Проблемы, которых следует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избегать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Оценочная шкала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Идеал, на который следует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ориентироваться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реализации воспитательного потенциала урочной деятельности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скучны для большинства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обычно однообразны, преобладают лекционные формы работы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ориентированы преимущественно на подготовку к ЕГЭ, ВПР, ОГЭ и другим формам проверки знаний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совместной деятельности классных руководителей и их классов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решений, касающихся жизни класса, принимаются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решений, касающихся жизни класса, принимаются классным руководителем и классом, у детей есть возможность проявить свою инициативу.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классе дети чувствуют себя комфортно, здесь преобладают товарищеские отношения, школьники внимательны друг к другу.</w:t>
            </w:r>
          </w:p>
          <w:p w:rsidR="00D652BC" w:rsidRPr="003C530A" w:rsidRDefault="00D652BC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  <w:p w:rsidR="00D652BC" w:rsidRPr="003C530A" w:rsidRDefault="00D652BC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общешкольных основных дел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Общешкольные дела придумываются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только взрослыми, школьники не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участвуют в планировании,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организации и анализе этих дел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Общешкольные дела всегда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планируются, организуются,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проводятся и анализируются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совместно-школьниками и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педагогами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Дела не интересны большинству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Дела интересны большинству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делах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принудительное, посещение-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обязательное, а сотрудничество друг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 другом обеспечивается только волей педагогов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делах сопровождается их увлечением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общей работой, радостью и взаимной поддержкой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организуемых в школе курсов внеурочной деятельности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Внеурочная деятельность  в школе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школе реализуются разнообразные виды внеурочной деятельности 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занятиях курсов внеурочной деятельности  часто принудительное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Занятия в рамках курсов внеурочной деятельности  интересны для школьников, школьники стремятся участвовать в этих занятиях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Результаты внеурочной деятельности  детей никак не представлены вне школы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 результатами внеурочной деятельности  детей могут познакомиться другие школьники.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  <w:lang w:val="en-US"/>
              </w:rPr>
              <w:t xml:space="preserve"> внешкольных мероприятий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Внешкольные мероприятия  выбираются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только взрослыми, школьники не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участвуют в планировании,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организации и анализе участия в  этих делах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Внешкольные мероприятия выбираются всегда,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планируются, организуются,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проводятся и анализируются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совместно-школьниками и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педагогами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Мероприятия не интересны большинству школьников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Мероприятия интересны большинству школьников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мероприятиях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принудительное</w:t>
            </w:r>
          </w:p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Участие школьников в этих мероприятиях сопровождается их увлечением общей работой, радостью и взаимной поддержкой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создания и поддержки предметно-пространственной среды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В оформлении школы не участвуют ни дети, ни педагоги. Здесь нет места проявлению их творческой инициативы.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Оформление школы часто осуществляется совместно с педагогами и детьми (иногода с привлечением специалистов).  Нем используются творческие работы учеников и учителей. Здесь представлена актуальная жизнь школы.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Содержание плакатов, стендов, пространственных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композиций носит формальный характер, на них редко обращают внимание школьники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Элементы оформления в привлекательных для ребят формах акцентируют внимание на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важных ценностях школы, ее нормах и традициях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Качество взаимодействия с родительским сообществом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Педагоги испытывают трудности в организации диалога с родителями по вопросам воспитания детей. 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себя.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деятельности ученического самоуправления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Школьники занимают пассивную позицию по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отношению к происходящему в школе, чувствуют, что не могут на это повлиять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 xml:space="preserve">Ребята чувствуют свою ответственность за происходящее в школе, понимают, на что </w:t>
            </w: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именно они могут повлиять в школьной жизни и знают, как это можно сделать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lastRenderedPageBreak/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 и т.п.)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Ребята часто выступают инициаторами, организаторами тех или иных школьных дел, имеют возможность выбирать зоны своей ответственности за то или иное дело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</w:t>
            </w:r>
            <w:r w:rsidRPr="003C530A">
              <w:rPr>
                <w:bCs/>
                <w:color w:val="auto"/>
                <w:sz w:val="24"/>
                <w:szCs w:val="24"/>
              </w:rPr>
              <w:t xml:space="preserve"> деятельности по профилактике и безопасности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не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Среди обучающихся не проводятся мониторинги  рисков безопасности и ресурсов повышения безопасности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Среди обучающихся  проводятся мониторинги  рисков безопасности и ресурсов повышения безопасности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lastRenderedPageBreak/>
              <w:t>Обучающиеся не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color w:val="auto"/>
                <w:sz w:val="24"/>
                <w:szCs w:val="24"/>
                <w:lang w:val="en-US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1 2 3 4 5 6 7 8 9 10</w:t>
            </w: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color w:val="auto"/>
                <w:sz w:val="24"/>
                <w:szCs w:val="24"/>
              </w:rPr>
              <w:t>Обучающиеся 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</w:p>
        </w:tc>
      </w:tr>
      <w:tr w:rsidR="00BD3D39" w:rsidRPr="003C530A" w:rsidTr="00567817">
        <w:tc>
          <w:tcPr>
            <w:tcW w:w="10632" w:type="dxa"/>
            <w:gridSpan w:val="3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Качество профориентационной работы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Профориентационная работа ориентирована лишь на ознакомление школьников с рынком труда и основными профессиями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BD3D39" w:rsidRPr="003C530A" w:rsidTr="00567817">
        <w:tc>
          <w:tcPr>
            <w:tcW w:w="3261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2268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BD3D39" w:rsidRPr="003C530A" w:rsidRDefault="00BD3D39" w:rsidP="003C530A">
            <w:pPr>
              <w:widowControl/>
              <w:spacing w:line="360" w:lineRule="auto"/>
              <w:rPr>
                <w:bCs/>
                <w:iCs/>
                <w:color w:val="auto"/>
                <w:sz w:val="24"/>
                <w:szCs w:val="24"/>
              </w:rPr>
            </w:pPr>
            <w:r w:rsidRPr="003C530A">
              <w:rPr>
                <w:bCs/>
                <w:iCs/>
                <w:color w:val="auto"/>
                <w:sz w:val="24"/>
                <w:szCs w:val="24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</w:tbl>
    <w:p w:rsidR="00BD3D39" w:rsidRPr="003C530A" w:rsidRDefault="00BD3D39" w:rsidP="003C530A">
      <w:pPr>
        <w:widowControl/>
        <w:spacing w:line="360" w:lineRule="auto"/>
        <w:ind w:firstLine="709"/>
        <w:rPr>
          <w:b/>
          <w:iCs/>
          <w:color w:val="auto"/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4B79A7" w:rsidRDefault="004B79A7" w:rsidP="003C530A">
      <w:pPr>
        <w:spacing w:line="360" w:lineRule="auto"/>
        <w:rPr>
          <w:b/>
          <w:sz w:val="24"/>
          <w:szCs w:val="24"/>
        </w:rPr>
      </w:pPr>
    </w:p>
    <w:p w:rsidR="00391260" w:rsidRDefault="004B79A7" w:rsidP="003C530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</w:p>
    <w:p w:rsidR="007D7C12" w:rsidRPr="003C530A" w:rsidRDefault="00391260" w:rsidP="003C530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bookmarkStart w:id="22" w:name="_GoBack"/>
      <w:bookmarkEnd w:id="22"/>
      <w:r w:rsidR="007D7C12" w:rsidRPr="003C530A">
        <w:rPr>
          <w:b/>
          <w:sz w:val="24"/>
          <w:szCs w:val="24"/>
        </w:rPr>
        <w:t>Анализ работы кафедры воспитания и развития личности</w:t>
      </w:r>
    </w:p>
    <w:p w:rsidR="007D7C12" w:rsidRPr="003C530A" w:rsidRDefault="004B79A7" w:rsidP="003C530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за 2024-2025</w:t>
      </w:r>
      <w:r w:rsidR="007D7C12" w:rsidRPr="003C530A">
        <w:rPr>
          <w:b/>
          <w:sz w:val="24"/>
          <w:szCs w:val="24"/>
        </w:rPr>
        <w:t xml:space="preserve"> уч.год.</w:t>
      </w:r>
    </w:p>
    <w:p w:rsidR="007D7C12" w:rsidRPr="003C530A" w:rsidRDefault="004B79A7" w:rsidP="003C530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2024-2025</w:t>
      </w:r>
      <w:r w:rsidR="007D7C12" w:rsidRPr="003C530A">
        <w:rPr>
          <w:sz w:val="24"/>
          <w:szCs w:val="24"/>
        </w:rPr>
        <w:t xml:space="preserve"> году гимназия  продолжала работать  по примерной программе воспитания,  основанной на общественно-государственном управлении.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Общественно активная школа – это школа, в которой управление осуществляется педагогическим советом, советом родительской общественности и ученическим советом и опирающаяся в своей деятельности на механизмы добровольчества и партнерства 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Воспитательными центрами гимназии являются: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Кабинет  и кафедра воспитательной работы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Детская     общественная       организация «Созвездие»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Музей 252 Стрелковой дивизии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Педагогические      отряды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 xml:space="preserve">Совет отцов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   ассоциации       выпускников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Система    дополнительного     образования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Информационный   центр    Библиотека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Психологическая служба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Спортивный    комитет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ветеранов      педагогического труда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профилактики правонарушений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Кабинет ОБЖ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ЮИД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Дружина Юных пожарных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Поисковый отряд Музея боевой славы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Отряд волонтеров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Совет отцов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Попечительский совет и общешкольный родительский комитет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кафедры воспитания и развития личности ведется по следующим направлениям: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Нравственное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Гражданское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Военно-патриотическое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Правовое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Эстетическое воспитание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Формирование здорового образа жизни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Профилактика правонарушений и дорожно-транспортного травматизма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•</w:t>
      </w:r>
      <w:r w:rsidRPr="003C530A">
        <w:rPr>
          <w:sz w:val="24"/>
          <w:szCs w:val="24"/>
        </w:rPr>
        <w:tab/>
        <w:t>Работа с родительской общественностью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Система дополнительного образования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Основы допрофессиональной педагогической подготовки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Психологическое сопровождение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•</w:t>
      </w:r>
      <w:r w:rsidRPr="003C530A">
        <w:rPr>
          <w:sz w:val="24"/>
          <w:szCs w:val="24"/>
        </w:rPr>
        <w:tab/>
        <w:t>Волонтерское движение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Вся воспитательная работа в гимназии строится на основе Годового круга праздников и традиций. Работа Большого и Малого Советов свидетельствует о совершенствовании ученического самоуправления.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В ряду значимых мероприятий следует отметить: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праздник «Казанский дворик»,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осеннюю  и весеннюю «неделю Добра»,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месячник «Спорт против наркотиков»,    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мероприятия, посвященные спортивной жизни города и Республики;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Ассоциация выпускников,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-КТД «Радость общения»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конкурс «Гимназист Года – 2023»,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-конкурс «Мой лучший вожатый»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- мероприятия ко Дню Победы,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общешкольный праздник «Через тернии к звездам».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За 2022-2023 учебный год укрепились связи с социальными партнерами гимназии, участвующими  в проектах и социально-педагогических программах МБОУ  «Гимназия №8-Центр Образования»: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органы исполнительной и законодательной власти, отдельные представители власти ( Депутатский корпус, выпускники и родители –представители государственной власти).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Органы муниципальной власти и институты общественного самоуправления ( исполнительный комитет г.Казани по Советскому району, Центр занятости  Советского района г.Казани)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Учреждения культуры и спорта, учреждения дополнительного образования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( ДЦ «Танкодром», ДМШ №4, ДХШ №14, ДЮСШ по настольному теннису, Федерации РТ по карате-до и ушу, Детская библиотека №22.)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Некоммерческие общественные организации и непартийные социальные движения (», Общественный правозащитный центр г.Казани, Совет ветеранов ВОВ Советского района)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 Профессиональные сообщества и вузы ( ПФУ, КГТУ, КТУ, ТГГПУ,КПК)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-Социально-молодёжные движения ( ДОО «Перекресток» Советского района г.Казани, ДОО « Я- Казанец!»)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Представители бизнеса и предприятий ( ОАО «Казанский вертолетный завод»,)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 xml:space="preserve">-Средства массовой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-Правоохранительные органы, отделы социальной защиты ( Отдел полиции №15 «Танкодром» УВД г.Казани, Комиссия по делам несовершеннолетних  и отдел соц.защиты Исполнительного комитета г.Казани по советскому району, Центр социальной и психологической помощи семьи Советского района «Ярдем»).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-Медицинские учреждения(детская поликлиника №6 Советского района г.Казани, Женская консультация №6, Республиканский центр по борьбе со СПИДом).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-Социальные партнеры по благотворительности ( Фонд им.А.Вавиловой помощи для детей больных лейкемией, Комитет по Универсиаде, ПО « Вторсырье», детское отделение Республиканской Психиатрической больницы, , Интернат №11,Детский дом №4, Столбищенский собачий питомник, Казанский зооботанический сад  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Помимо школьных мероприятий гимназисты  активно участвуют в районных и городских конкурсах. Активисты Большого Совета принимали участие в районном конкурсе, посвященном ЗОЖ, «Количество свечек зависит от тебя»., городском конкурсе «Дворовые игры». Команда   «План Б» из чсла учащихся  11классов вышла в финал городской интеллектуальной игре «Что? Где? Когда?» г.Казани.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Педагог- организатор гимназии Журавлева О.Г. продолжила работу по  программе МО и Н РТ « Основы лидерства». ЗДВР гимназии Салюкова Ю.Р. принимала участие в семинарах и практикумах для курсантов ИРО РТ.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Одним из важнейших видов деятельности ребят гимназии является работа в педагогическом отряде. На занятиях ученики получают информацию о физиологических и психологических особенностях детей младшего возраста, узнают секреты их воспитания. Старшеклассники затем проходят педагогическую практику в классах начальной школы, окружают малышей заботой и вниманием, играют с ними на переменах. Итогом всех полученных знаний и навыков является работа в зимнем и летнем школьном лагере в роли вожатых. Тематические смены «Праздник каждый день» и «Спортивная страна» направлены на раскрытие творческого потенциала ребят и социализацию учащихся. Создание разновозрастных отрядов способствует оздоровлению психологического климата гимназии.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Задача патриотического воспитания в гимназии является приоритетной.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Реализация военно-патриотического воспитания осуществляется через внеклассные мероприятия, на которых учащиеся знакомятся с историей государственной символики города, страны. Стали традиционными встречи с ветеранами ВОВ и труда, работниками силовых структур, экскурсии в военные и пожарные части, подразделения МЧС. На занятиях кружка «Юнармеец» ребята знакомятся с основами воинской службы, изучают вопросы по огневой и тактической подготовки, изучают Уставы Российских вооруженных сил.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lastRenderedPageBreak/>
        <w:t>В течении года проводились военно-спортивные соревнования «Зарница» для учащихся 10-11 классов, общешкольные эвакуации, « А ну-ка , парни!» для мальчиков 9 классов, экскурсии в артиллерийское училище.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Команда гимназии участвовала в районных и городских конкурсе «Зарница» и соревнованиях по военно-прикладным видам спорта. Команда является серебряным призерам по отдельным видам спорта. Все эти мероприятия решают важнейшую задачу по сплочению коллектива и составляют основу военно-патриотического воспитания.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Центром воспитательной работы является музей 352-ой  стрелковой дивизии, работа которого строится по следующим направлениям: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</w:t>
      </w:r>
      <w:r w:rsidRPr="003C530A">
        <w:rPr>
          <w:sz w:val="24"/>
          <w:szCs w:val="24"/>
        </w:rPr>
        <w:tab/>
        <w:t>Работа с ветеранами 352-ой дивизии, ветеранами микрорайона Танкодром и тружениками тыла.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</w:t>
      </w:r>
      <w:r w:rsidRPr="003C530A">
        <w:rPr>
          <w:sz w:val="24"/>
          <w:szCs w:val="24"/>
        </w:rPr>
        <w:tab/>
        <w:t>Участие в конкурсах, посвященных Великой Победы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</w:t>
      </w:r>
      <w:r w:rsidRPr="003C530A">
        <w:rPr>
          <w:sz w:val="24"/>
          <w:szCs w:val="24"/>
        </w:rPr>
        <w:tab/>
        <w:t>Подготовка и проведение экскурсий по музею.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</w:t>
      </w:r>
      <w:r w:rsidRPr="003C530A">
        <w:rPr>
          <w:sz w:val="24"/>
          <w:szCs w:val="24"/>
        </w:rPr>
        <w:tab/>
        <w:t>Создание информационного буклета для Республиканского Совета ветеранов ВОВ.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Ветераны в нашей гимназии сотрудничают с нами многие годы. В этом годы мы продолжили работы по привлечению к сотрудничеству ветеранов микрорайона. В период праздника наши ветераны нашли в себе силы традиционно посетить все наши праздничные мероприятия: митинг, концерт, Музей, уроки Мужества.   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Основным приоритетом работы гимназии становится формирование культуры здоровья у каждого ребенка. Гимназия работает по программе «Образование и здоровье», включающую первичную антинаркотическую профилактику, мероприятия по профилактике асоциальных явлений и курения, формирования антисуицидального поведения. Вся воспитательная деятельность гимназии нацелена на формирование позитивного отношения к жизни.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Родители являются субъектами единого воспитательного коллектива.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Работа Родительского комитета, Совета Отцов, проводится в соответствии с планом. По протоколам заседаний можно проследить динамику в решении вопросов, касающихся каждого классного коллектива и гимназии в целом. Исходя из потребностей и запросов родителей в информации по современным вопросам и проблемам воспитания составлен план родительского психолого- педагогического лектория, определена тематика занятий и лекций. Организован родительский патруль.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Профилактическая работа с детьми девиантного повед</w:t>
      </w:r>
      <w:r w:rsidR="004B79A7">
        <w:rPr>
          <w:sz w:val="24"/>
          <w:szCs w:val="24"/>
        </w:rPr>
        <w:t>ения носит системный характер. 3</w:t>
      </w:r>
      <w:r w:rsidRPr="003C530A">
        <w:rPr>
          <w:sz w:val="24"/>
          <w:szCs w:val="24"/>
        </w:rPr>
        <w:t xml:space="preserve"> учеников гимназии состоят на учете в ПДН. Профилактика правонарушений, безнадзорности и насилия в семье является одной из приоритетных. И только системные мероприятия дают хороший результат.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 гимназии работают опытные классные руководители, которые делятся опытом по созданию </w:t>
      </w:r>
      <w:r w:rsidRPr="003C530A">
        <w:rPr>
          <w:sz w:val="24"/>
          <w:szCs w:val="24"/>
        </w:rPr>
        <w:lastRenderedPageBreak/>
        <w:t>лаборатории классного руководителя, помогают молодым классным руководителям в организации системной деятельности органов самоуправления и в подготовке коллективно-творческих дел (,Ильина С,А, Охотникова С.Н., Салюкова Ю.Р.,Старцева Н.В.Крылова М.П.,Гирфанутдинова Н.М.. Шарафиева Г.М.,., Юсупова А.Ю,.,Журавлева О.Г., Григорьева Н.Е.)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В течение года проходит систематический мониторинг уровня воспитанности в классных коллективах. Итоги данной работы рассматриваются на всех уровнях: родительские собрания, классные часы, семинары классных руководителей, родительская конференция.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Планирование и организация системы обеспечения программной деятельности кафедры воспитания и развития личности исходили из особенностей данного периода.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На первом семинаре речь шла об организации работы кафедры в новом учебном году и была проанализирована работа прошлого учебного года. Основным направлением остается работа над методической темой. Определены лучшие классные коллективы: 2а (Охотникова С.Н.); Гирфанутдинова Н.М., Крылова М.П. Брусова Л.В.,Старцева Н.В., (Салюкова Ю.Р.); Журавлева О.Г6а, Итоги определены по участию классных коллективов в Годовом круге праздников и традиций и по уровню воспитанности данных коллективов.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Совет Ассоциации выпускников творчески отчитался о работе в рамках годового круга традиций. Выпускники гимназии приняли участие в творческих выступлениях. Было принято решение о продолжении работы по созданию Музея школы.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     В ноябре прошел смотр лабораторий классных коллективов ,на семинаре было предложено Положение о КТД «Радость общения».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На базе гимназии прошла стажировка зам.директоров по воспитательной работе  РТ курсантов ИРО, один районный семинар  по проблемам развития ,воспитания и социализации обучающихся.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Ежемесячно осуществлялся контроль за выполнением плана и при необходимости корректировка. Особую роль в подготовке сыграла  система дополнительного образования. В 2022-2023 году в гимназии тарифицированы 6 ставок доп .образования. Функционировало 20  секций .Направления системы дополнительного образования: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-Техническое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-Патриотическое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-Общеинтеллектуальное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-Духовно-нравственное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-Здоровьесберегающее и спортивное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-Социальное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Кафедра воспитательной работы продолжает формировать высокий уровень воспитанности  </w:t>
      </w:r>
      <w:r w:rsidRPr="003C530A">
        <w:rPr>
          <w:sz w:val="24"/>
          <w:szCs w:val="24"/>
        </w:rPr>
        <w:lastRenderedPageBreak/>
        <w:t>гимназистов. На апрельском семинаре разговор шел о  новом этапе работы, были разработаны виды деятельности, которые позволят добиться результатов. На итоговом заседании кафедры происходило коллективное планирование на новый учебный год.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Цель системы воспитания гимназии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: В новом учебном году кафедра продолжит работу по формированию воспитанности учащихся.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Задачи: 1. Обобщить опыт классных руководителей, добивающихся высоких результатов в воспитании  и развитии своих учеников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 Обучить основам работы с классными коллективами молодых классных руководителей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Способствовать дальнейшему развитию самоуправления в классах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4. Продолжить активную работу по обучению и привлечению к активному сотрудничеству родительскую общественность гимназии.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На основе тех проблем, которые проявились в процессе работы в, можно сформулировать задачи на будущее: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1. Создать условия для развития мотивации личности к познанию мира, другого человека, себя.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2. Способствовать воспитанию у школьников чувства патриотизма, ценностного отношения к природному и культурному наследию родного края, России, всей планеты.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3. Содействовать активному включению воспитанников в созидательную и преобразовательную деятельность.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4. Создание условий для сохранения здоровья учащихся, воспитание ценностного отношения к здоровому образу жизни.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5. Оказание помощи в становлении растущей личности, ее самореализации.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6. Содействовать развитию творческих задатков и способностей детей.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7. Организация продуктивного воспитательного взаимодействия и сотрудничества всех структур школы и ее социальных партнеров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8. Формирование и совершенствование системы профилактики асоциального поведения учащихся в условиях гимназии.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 xml:space="preserve">9. Обеспечение учащимся психолого-педагогического сопровождения для реализации прав на получение основного общего образования; 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  <w:r w:rsidRPr="003C530A">
        <w:rPr>
          <w:sz w:val="24"/>
          <w:szCs w:val="24"/>
        </w:rPr>
        <w:t>10.Организация и совершенствование внеурочной  деятельности, направленной на вовлечение учащихся в досуговые мероприятия и развитие познавательной активности обучающихся.</w:t>
      </w:r>
    </w:p>
    <w:p w:rsidR="007D7C12" w:rsidRPr="003C530A" w:rsidRDefault="007D7C12" w:rsidP="003C530A">
      <w:pPr>
        <w:spacing w:line="360" w:lineRule="auto"/>
        <w:rPr>
          <w:sz w:val="24"/>
          <w:szCs w:val="24"/>
        </w:rPr>
      </w:pPr>
    </w:p>
    <w:p w:rsidR="007D7C12" w:rsidRPr="003C530A" w:rsidRDefault="007D7C12" w:rsidP="003C530A">
      <w:pPr>
        <w:widowControl/>
        <w:spacing w:line="360" w:lineRule="auto"/>
        <w:rPr>
          <w:b/>
          <w:color w:val="auto"/>
          <w:sz w:val="24"/>
          <w:szCs w:val="24"/>
        </w:rPr>
      </w:pPr>
    </w:p>
    <w:sectPr w:rsidR="007D7C12" w:rsidRPr="003C530A" w:rsidSect="00A34C7D">
      <w:footerReference w:type="default" r:id="rId8"/>
      <w:pgSz w:w="11900" w:h="16840"/>
      <w:pgMar w:top="1134" w:right="851" w:bottom="1134" w:left="993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738" w:rsidRDefault="00F61738">
      <w:r>
        <w:separator/>
      </w:r>
    </w:p>
  </w:endnote>
  <w:endnote w:type="continuationSeparator" w:id="0">
    <w:p w:rsidR="00F61738" w:rsidRDefault="00F6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2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95" w:rsidRPr="00E91703" w:rsidRDefault="00503495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391260">
      <w:rPr>
        <w:noProof/>
        <w:sz w:val="24"/>
        <w:szCs w:val="24"/>
      </w:rPr>
      <w:t>89</w:t>
    </w:r>
    <w:r w:rsidRPr="00E91703">
      <w:rPr>
        <w:sz w:val="24"/>
        <w:szCs w:val="24"/>
      </w:rPr>
      <w:fldChar w:fldCharType="end"/>
    </w:r>
  </w:p>
  <w:p w:rsidR="00503495" w:rsidRPr="00E91703" w:rsidRDefault="00503495">
    <w:pPr>
      <w:pStyle w:val="afc"/>
      <w:jc w:val="center"/>
      <w:rPr>
        <w:szCs w:val="24"/>
      </w:rPr>
    </w:pPr>
  </w:p>
  <w:p w:rsidR="00503495" w:rsidRDefault="00503495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738" w:rsidRDefault="00F61738">
      <w:r>
        <w:separator/>
      </w:r>
    </w:p>
  </w:footnote>
  <w:footnote w:type="continuationSeparator" w:id="0">
    <w:p w:rsidR="00F61738" w:rsidRDefault="00F6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765E"/>
      </v:shape>
    </w:pict>
  </w:numPicBullet>
  <w:abstractNum w:abstractNumId="0" w15:restartNumberingAfterBreak="0">
    <w:nsid w:val="035D2BD5"/>
    <w:multiLevelType w:val="hybridMultilevel"/>
    <w:tmpl w:val="A768B6DA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6115"/>
    <w:multiLevelType w:val="multilevel"/>
    <w:tmpl w:val="4A0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92F57D0"/>
    <w:multiLevelType w:val="hybridMultilevel"/>
    <w:tmpl w:val="0B4241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080F96"/>
    <w:multiLevelType w:val="hybridMultilevel"/>
    <w:tmpl w:val="6382EF1A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233C732B"/>
    <w:multiLevelType w:val="hybridMultilevel"/>
    <w:tmpl w:val="F28C956E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032DDF"/>
    <w:multiLevelType w:val="singleLevel"/>
    <w:tmpl w:val="7408C00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D554859"/>
    <w:multiLevelType w:val="hybridMultilevel"/>
    <w:tmpl w:val="8E88719C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47F1C"/>
    <w:multiLevelType w:val="multilevel"/>
    <w:tmpl w:val="428695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E3561FA"/>
    <w:multiLevelType w:val="hybridMultilevel"/>
    <w:tmpl w:val="48B6E14C"/>
    <w:lvl w:ilvl="0" w:tplc="A1A0E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41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CA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CE8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20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A26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CA4E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766B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60D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0DF15A7"/>
    <w:multiLevelType w:val="hybridMultilevel"/>
    <w:tmpl w:val="CC5C8FFE"/>
    <w:lvl w:ilvl="0" w:tplc="19961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910CF"/>
    <w:multiLevelType w:val="hybridMultilevel"/>
    <w:tmpl w:val="4448E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857A2"/>
    <w:multiLevelType w:val="hybridMultilevel"/>
    <w:tmpl w:val="79B8F528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2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25E0D57"/>
    <w:multiLevelType w:val="hybridMultilevel"/>
    <w:tmpl w:val="FB686D7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5873C66"/>
    <w:multiLevelType w:val="hybridMultilevel"/>
    <w:tmpl w:val="A328A8F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F22555"/>
    <w:multiLevelType w:val="hybridMultilevel"/>
    <w:tmpl w:val="AA74C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73C81557"/>
    <w:multiLevelType w:val="singleLevel"/>
    <w:tmpl w:val="B8449C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88A296F"/>
    <w:multiLevelType w:val="singleLevel"/>
    <w:tmpl w:val="7408C00C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EC11731"/>
    <w:multiLevelType w:val="multilevel"/>
    <w:tmpl w:val="E1F8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Unicode M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Unicode M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Unicode M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13"/>
  </w:num>
  <w:num w:numId="4">
    <w:abstractNumId w:val="23"/>
  </w:num>
  <w:num w:numId="5">
    <w:abstractNumId w:val="21"/>
  </w:num>
  <w:num w:numId="6">
    <w:abstractNumId w:val="2"/>
  </w:num>
  <w:num w:numId="7">
    <w:abstractNumId w:val="24"/>
  </w:num>
  <w:num w:numId="8">
    <w:abstractNumId w:val="4"/>
  </w:num>
  <w:num w:numId="9">
    <w:abstractNumId w:val="37"/>
  </w:num>
  <w:num w:numId="10">
    <w:abstractNumId w:val="31"/>
  </w:num>
  <w:num w:numId="11">
    <w:abstractNumId w:val="12"/>
  </w:num>
  <w:num w:numId="12">
    <w:abstractNumId w:val="3"/>
  </w:num>
  <w:num w:numId="13">
    <w:abstractNumId w:val="30"/>
  </w:num>
  <w:num w:numId="14">
    <w:abstractNumId w:val="9"/>
  </w:num>
  <w:num w:numId="15">
    <w:abstractNumId w:val="42"/>
  </w:num>
  <w:num w:numId="16">
    <w:abstractNumId w:val="17"/>
  </w:num>
  <w:num w:numId="17">
    <w:abstractNumId w:val="41"/>
  </w:num>
  <w:num w:numId="18">
    <w:abstractNumId w:val="34"/>
  </w:num>
  <w:num w:numId="19">
    <w:abstractNumId w:val="27"/>
  </w:num>
  <w:num w:numId="20">
    <w:abstractNumId w:val="6"/>
  </w:num>
  <w:num w:numId="21">
    <w:abstractNumId w:val="22"/>
  </w:num>
  <w:num w:numId="22">
    <w:abstractNumId w:val="44"/>
  </w:num>
  <w:num w:numId="23">
    <w:abstractNumId w:val="29"/>
  </w:num>
  <w:num w:numId="24">
    <w:abstractNumId w:val="39"/>
  </w:num>
  <w:num w:numId="25">
    <w:abstractNumId w:val="8"/>
  </w:num>
  <w:num w:numId="26">
    <w:abstractNumId w:val="26"/>
  </w:num>
  <w:num w:numId="27">
    <w:abstractNumId w:val="25"/>
  </w:num>
  <w:num w:numId="28">
    <w:abstractNumId w:val="18"/>
  </w:num>
  <w:num w:numId="29">
    <w:abstractNumId w:val="32"/>
  </w:num>
  <w:num w:numId="30">
    <w:abstractNumId w:val="15"/>
  </w:num>
  <w:num w:numId="31">
    <w:abstractNumId w:val="16"/>
  </w:num>
  <w:num w:numId="32">
    <w:abstractNumId w:val="19"/>
  </w:num>
  <w:num w:numId="33">
    <w:abstractNumId w:val="14"/>
  </w:num>
  <w:num w:numId="34">
    <w:abstractNumId w:val="0"/>
  </w:num>
  <w:num w:numId="35">
    <w:abstractNumId w:val="36"/>
  </w:num>
  <w:num w:numId="36">
    <w:abstractNumId w:val="33"/>
  </w:num>
  <w:num w:numId="37">
    <w:abstractNumId w:val="28"/>
  </w:num>
  <w:num w:numId="38">
    <w:abstractNumId w:val="5"/>
  </w:num>
  <w:num w:numId="39">
    <w:abstractNumId w:val="7"/>
  </w:num>
  <w:num w:numId="40">
    <w:abstractNumId w:val="35"/>
  </w:num>
  <w:num w:numId="41">
    <w:abstractNumId w:val="10"/>
  </w:num>
  <w:num w:numId="42">
    <w:abstractNumId w:val="45"/>
  </w:num>
  <w:num w:numId="43">
    <w:abstractNumId w:val="11"/>
  </w:num>
  <w:num w:numId="44">
    <w:abstractNumId w:val="43"/>
  </w:num>
  <w:num w:numId="45">
    <w:abstractNumId w:val="1"/>
  </w:num>
  <w:num w:numId="46">
    <w:abstractNumId w:val="46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0738E"/>
    <w:rsid w:val="000103DA"/>
    <w:rsid w:val="00015015"/>
    <w:rsid w:val="00017BCF"/>
    <w:rsid w:val="00025BB8"/>
    <w:rsid w:val="0003581D"/>
    <w:rsid w:val="00037C36"/>
    <w:rsid w:val="00045C43"/>
    <w:rsid w:val="000525A1"/>
    <w:rsid w:val="00075F67"/>
    <w:rsid w:val="00081EB7"/>
    <w:rsid w:val="00082DF4"/>
    <w:rsid w:val="000842CA"/>
    <w:rsid w:val="00090814"/>
    <w:rsid w:val="000936CD"/>
    <w:rsid w:val="000A5D23"/>
    <w:rsid w:val="000D414D"/>
    <w:rsid w:val="000F4BFB"/>
    <w:rsid w:val="001052E4"/>
    <w:rsid w:val="00121044"/>
    <w:rsid w:val="00127FAD"/>
    <w:rsid w:val="00143404"/>
    <w:rsid w:val="00152BB3"/>
    <w:rsid w:val="00154310"/>
    <w:rsid w:val="001634F4"/>
    <w:rsid w:val="0017104A"/>
    <w:rsid w:val="00176BE1"/>
    <w:rsid w:val="00192647"/>
    <w:rsid w:val="0019437C"/>
    <w:rsid w:val="001B7CCC"/>
    <w:rsid w:val="001E415F"/>
    <w:rsid w:val="0021024B"/>
    <w:rsid w:val="00227E72"/>
    <w:rsid w:val="00234B14"/>
    <w:rsid w:val="00237DBA"/>
    <w:rsid w:val="00256776"/>
    <w:rsid w:val="002633EE"/>
    <w:rsid w:val="00281CA4"/>
    <w:rsid w:val="002A0299"/>
    <w:rsid w:val="002A7DE6"/>
    <w:rsid w:val="002B2148"/>
    <w:rsid w:val="002C2637"/>
    <w:rsid w:val="002C4263"/>
    <w:rsid w:val="002D3ECA"/>
    <w:rsid w:val="002D5AC6"/>
    <w:rsid w:val="002F7434"/>
    <w:rsid w:val="00302E39"/>
    <w:rsid w:val="00310FFD"/>
    <w:rsid w:val="00311F5C"/>
    <w:rsid w:val="00316BA2"/>
    <w:rsid w:val="00343995"/>
    <w:rsid w:val="00375B14"/>
    <w:rsid w:val="00391260"/>
    <w:rsid w:val="003C530A"/>
    <w:rsid w:val="003D1FC3"/>
    <w:rsid w:val="003F34AF"/>
    <w:rsid w:val="0040263E"/>
    <w:rsid w:val="00412E33"/>
    <w:rsid w:val="004218F6"/>
    <w:rsid w:val="00422F31"/>
    <w:rsid w:val="00425846"/>
    <w:rsid w:val="004306CD"/>
    <w:rsid w:val="004721D8"/>
    <w:rsid w:val="00481CC0"/>
    <w:rsid w:val="00481E8D"/>
    <w:rsid w:val="004A24B0"/>
    <w:rsid w:val="004A74E1"/>
    <w:rsid w:val="004B79A7"/>
    <w:rsid w:val="004C64ED"/>
    <w:rsid w:val="00503495"/>
    <w:rsid w:val="00510FE4"/>
    <w:rsid w:val="0051439F"/>
    <w:rsid w:val="00514BA4"/>
    <w:rsid w:val="00515673"/>
    <w:rsid w:val="00515B1D"/>
    <w:rsid w:val="00527E53"/>
    <w:rsid w:val="00567817"/>
    <w:rsid w:val="005B5510"/>
    <w:rsid w:val="005C314D"/>
    <w:rsid w:val="005D234E"/>
    <w:rsid w:val="005E4BA0"/>
    <w:rsid w:val="005F084F"/>
    <w:rsid w:val="005F6F6E"/>
    <w:rsid w:val="00627579"/>
    <w:rsid w:val="006516AA"/>
    <w:rsid w:val="00652736"/>
    <w:rsid w:val="00653DFF"/>
    <w:rsid w:val="00673CBC"/>
    <w:rsid w:val="0067609E"/>
    <w:rsid w:val="00692102"/>
    <w:rsid w:val="006A6034"/>
    <w:rsid w:val="006B00C6"/>
    <w:rsid w:val="006B6267"/>
    <w:rsid w:val="006C20E4"/>
    <w:rsid w:val="006E378B"/>
    <w:rsid w:val="006E78C9"/>
    <w:rsid w:val="00735686"/>
    <w:rsid w:val="007455F4"/>
    <w:rsid w:val="007537DD"/>
    <w:rsid w:val="00794EC5"/>
    <w:rsid w:val="007A25EF"/>
    <w:rsid w:val="007A6DB3"/>
    <w:rsid w:val="007D7C12"/>
    <w:rsid w:val="007E4791"/>
    <w:rsid w:val="00803106"/>
    <w:rsid w:val="00832909"/>
    <w:rsid w:val="00836B38"/>
    <w:rsid w:val="00840A42"/>
    <w:rsid w:val="00843AFF"/>
    <w:rsid w:val="00864A20"/>
    <w:rsid w:val="00880918"/>
    <w:rsid w:val="00890283"/>
    <w:rsid w:val="008A3D6E"/>
    <w:rsid w:val="008E0C71"/>
    <w:rsid w:val="008F08B1"/>
    <w:rsid w:val="009301AC"/>
    <w:rsid w:val="00943F9C"/>
    <w:rsid w:val="009453F4"/>
    <w:rsid w:val="00962233"/>
    <w:rsid w:val="009676BA"/>
    <w:rsid w:val="00970048"/>
    <w:rsid w:val="009B29E9"/>
    <w:rsid w:val="009B3751"/>
    <w:rsid w:val="009B5806"/>
    <w:rsid w:val="009D1739"/>
    <w:rsid w:val="009E2C52"/>
    <w:rsid w:val="00A10B0E"/>
    <w:rsid w:val="00A33F8C"/>
    <w:rsid w:val="00A34C7D"/>
    <w:rsid w:val="00A43B72"/>
    <w:rsid w:val="00A73B68"/>
    <w:rsid w:val="00A85881"/>
    <w:rsid w:val="00AA5EBC"/>
    <w:rsid w:val="00AB608D"/>
    <w:rsid w:val="00AC052E"/>
    <w:rsid w:val="00AD0E63"/>
    <w:rsid w:val="00AF0269"/>
    <w:rsid w:val="00B04B7F"/>
    <w:rsid w:val="00B13925"/>
    <w:rsid w:val="00B228CF"/>
    <w:rsid w:val="00B266CE"/>
    <w:rsid w:val="00B41061"/>
    <w:rsid w:val="00BC6A46"/>
    <w:rsid w:val="00BD3D39"/>
    <w:rsid w:val="00BE1186"/>
    <w:rsid w:val="00C206D5"/>
    <w:rsid w:val="00C26A4D"/>
    <w:rsid w:val="00C535AB"/>
    <w:rsid w:val="00C540C5"/>
    <w:rsid w:val="00C736AF"/>
    <w:rsid w:val="00C94251"/>
    <w:rsid w:val="00C972E7"/>
    <w:rsid w:val="00CC6B88"/>
    <w:rsid w:val="00CD13D0"/>
    <w:rsid w:val="00CD7777"/>
    <w:rsid w:val="00D12FF9"/>
    <w:rsid w:val="00D1313A"/>
    <w:rsid w:val="00D14994"/>
    <w:rsid w:val="00D22B4D"/>
    <w:rsid w:val="00D34245"/>
    <w:rsid w:val="00D42A6E"/>
    <w:rsid w:val="00D61159"/>
    <w:rsid w:val="00D652BC"/>
    <w:rsid w:val="00DB0491"/>
    <w:rsid w:val="00DB1CE4"/>
    <w:rsid w:val="00DE475A"/>
    <w:rsid w:val="00DE59AE"/>
    <w:rsid w:val="00DE5CF4"/>
    <w:rsid w:val="00E06C4D"/>
    <w:rsid w:val="00E37D10"/>
    <w:rsid w:val="00E43350"/>
    <w:rsid w:val="00E56F70"/>
    <w:rsid w:val="00E81F5B"/>
    <w:rsid w:val="00E91703"/>
    <w:rsid w:val="00E93A6E"/>
    <w:rsid w:val="00EA396F"/>
    <w:rsid w:val="00EC2F6D"/>
    <w:rsid w:val="00EC7630"/>
    <w:rsid w:val="00ED0421"/>
    <w:rsid w:val="00ED1B00"/>
    <w:rsid w:val="00ED4EFB"/>
    <w:rsid w:val="00ED5326"/>
    <w:rsid w:val="00ED599F"/>
    <w:rsid w:val="00EE09F1"/>
    <w:rsid w:val="00F17294"/>
    <w:rsid w:val="00F33AAF"/>
    <w:rsid w:val="00F4676D"/>
    <w:rsid w:val="00F5013F"/>
    <w:rsid w:val="00F53AA9"/>
    <w:rsid w:val="00F53F26"/>
    <w:rsid w:val="00F61738"/>
    <w:rsid w:val="00F67EA0"/>
    <w:rsid w:val="00F72711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3190"/>
  <w15:docId w15:val="{74B38E16-E228-4330-9A00-2FC0B24A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uiPriority w:val="22"/>
    <w:qFormat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9437C"/>
    <w:rPr>
      <w:color w:val="605E5C"/>
      <w:shd w:val="clear" w:color="auto" w:fill="E1DFDD"/>
    </w:rPr>
  </w:style>
  <w:style w:type="paragraph" w:customStyle="1" w:styleId="textj">
    <w:name w:val="textj"/>
    <w:basedOn w:val="a"/>
    <w:rsid w:val="006B00C6"/>
    <w:pPr>
      <w:widowControl/>
      <w:spacing w:before="100" w:beforeAutospacing="1" w:after="100" w:afterAutospacing="1"/>
    </w:pPr>
    <w:rPr>
      <w:sz w:val="22"/>
      <w:szCs w:val="22"/>
    </w:rPr>
  </w:style>
  <w:style w:type="paragraph" w:styleId="27">
    <w:name w:val="Body Text 2"/>
    <w:basedOn w:val="a"/>
    <w:link w:val="28"/>
    <w:unhideWhenUsed/>
    <w:rsid w:val="004A24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A24B0"/>
    <w:rPr>
      <w:rFonts w:ascii="Times New Roman" w:hAnsi="Times New Roman"/>
      <w:sz w:val="20"/>
    </w:rPr>
  </w:style>
  <w:style w:type="character" w:customStyle="1" w:styleId="c3">
    <w:name w:val="c3"/>
    <w:basedOn w:val="a0"/>
    <w:rsid w:val="00673CBC"/>
  </w:style>
  <w:style w:type="paragraph" w:styleId="affc">
    <w:name w:val="Body Text"/>
    <w:basedOn w:val="a"/>
    <w:link w:val="affd"/>
    <w:unhideWhenUsed/>
    <w:rsid w:val="007D7C12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semiHidden/>
    <w:rsid w:val="007D7C1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26986-51B7-46C0-AADC-C6557D918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24284</Words>
  <Characters>138425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G822</cp:lastModifiedBy>
  <cp:revision>18</cp:revision>
  <cp:lastPrinted>2022-07-07T08:34:00Z</cp:lastPrinted>
  <dcterms:created xsi:type="dcterms:W3CDTF">2022-09-20T18:03:00Z</dcterms:created>
  <dcterms:modified xsi:type="dcterms:W3CDTF">2026-02-11T10:09:00Z</dcterms:modified>
</cp:coreProperties>
</file>